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E9D" w:rsidRDefault="007E3777" w:rsidP="007D4A4B">
      <w:pPr>
        <w:spacing w:line="276" w:lineRule="auto"/>
        <w:rPr>
          <w:rFonts w:ascii="Cambria" w:hAnsi="Cambria" w:cs="Arial"/>
          <w:b/>
          <w:caps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Znak postępowania</w:t>
      </w:r>
      <w:r>
        <w:rPr>
          <w:rFonts w:ascii="Cambria" w:hAnsi="Cambria" w:cs="Arial"/>
          <w:b/>
          <w:caps/>
          <w:sz w:val="22"/>
          <w:szCs w:val="22"/>
        </w:rPr>
        <w:t>: IMP.272.2</w:t>
      </w:r>
      <w:r w:rsidR="00824CC9">
        <w:rPr>
          <w:rFonts w:ascii="Cambria" w:hAnsi="Cambria" w:cs="Arial"/>
          <w:b/>
          <w:caps/>
          <w:sz w:val="22"/>
          <w:szCs w:val="22"/>
        </w:rPr>
        <w:t>.14</w:t>
      </w:r>
      <w:r w:rsidR="00247AA4">
        <w:rPr>
          <w:rFonts w:ascii="Cambria" w:hAnsi="Cambria" w:cs="Arial"/>
          <w:b/>
          <w:caps/>
          <w:sz w:val="22"/>
          <w:szCs w:val="22"/>
        </w:rPr>
        <w:t>.</w:t>
      </w:r>
      <w:r w:rsidR="00824CC9">
        <w:rPr>
          <w:rFonts w:ascii="Cambria" w:hAnsi="Cambria" w:cs="Arial"/>
          <w:b/>
          <w:caps/>
          <w:sz w:val="22"/>
          <w:szCs w:val="22"/>
        </w:rPr>
        <w:t>2025</w:t>
      </w:r>
    </w:p>
    <w:p w:rsidR="007E3777" w:rsidRDefault="007E3777" w:rsidP="007D4A4B">
      <w:pPr>
        <w:spacing w:line="276" w:lineRule="auto"/>
        <w:rPr>
          <w:rFonts w:ascii="Cambria" w:hAnsi="Cambria" w:cs="Arial"/>
          <w:b/>
          <w:caps/>
          <w:sz w:val="22"/>
          <w:szCs w:val="22"/>
        </w:rPr>
      </w:pPr>
    </w:p>
    <w:p w:rsidR="007E3777" w:rsidRDefault="007E3777" w:rsidP="007D4A4B">
      <w:pPr>
        <w:spacing w:line="276" w:lineRule="auto"/>
        <w:rPr>
          <w:rFonts w:ascii="Cambria" w:hAnsi="Cambria" w:cs="Arial"/>
          <w:b/>
          <w:caps/>
          <w:sz w:val="22"/>
          <w:szCs w:val="22"/>
        </w:rPr>
      </w:pPr>
    </w:p>
    <w:p w:rsidR="007E3777" w:rsidRPr="001556E9" w:rsidRDefault="007E3777" w:rsidP="007D4A4B">
      <w:pPr>
        <w:spacing w:line="276" w:lineRule="auto"/>
        <w:rPr>
          <w:rFonts w:ascii="Cambria" w:hAnsi="Cambria" w:cs="Arial"/>
          <w:b/>
          <w:caps/>
          <w:sz w:val="22"/>
          <w:szCs w:val="22"/>
        </w:rPr>
      </w:pPr>
    </w:p>
    <w:p w:rsidR="00D87E9D" w:rsidRPr="007E3777" w:rsidRDefault="00D87E9D" w:rsidP="007D4A4B">
      <w:pPr>
        <w:spacing w:line="276" w:lineRule="auto"/>
        <w:jc w:val="center"/>
        <w:rPr>
          <w:rFonts w:ascii="Cambria" w:hAnsi="Cambria" w:cs="Arial"/>
          <w:b/>
          <w:caps/>
          <w:sz w:val="28"/>
          <w:szCs w:val="28"/>
        </w:rPr>
      </w:pPr>
    </w:p>
    <w:p w:rsidR="00D87E9D" w:rsidRPr="007E3777" w:rsidRDefault="00D87E9D" w:rsidP="007D4A4B">
      <w:pPr>
        <w:spacing w:line="276" w:lineRule="auto"/>
        <w:jc w:val="center"/>
        <w:rPr>
          <w:rFonts w:ascii="Cambria" w:hAnsi="Cambria" w:cs="Arial"/>
          <w:b/>
          <w:caps/>
          <w:sz w:val="28"/>
          <w:szCs w:val="28"/>
        </w:rPr>
      </w:pPr>
      <w:r w:rsidRPr="007E3777">
        <w:rPr>
          <w:rFonts w:ascii="Cambria" w:hAnsi="Cambria" w:cs="Arial"/>
          <w:b/>
          <w:caps/>
          <w:sz w:val="28"/>
          <w:szCs w:val="28"/>
        </w:rPr>
        <w:t>specyfikacja warunków zamówienia</w:t>
      </w:r>
    </w:p>
    <w:p w:rsidR="007E3777" w:rsidRDefault="007E3777" w:rsidP="007D4A4B">
      <w:pPr>
        <w:spacing w:line="276" w:lineRule="auto"/>
        <w:jc w:val="center"/>
        <w:rPr>
          <w:rFonts w:ascii="Cambria" w:hAnsi="Cambria" w:cs="Arial"/>
          <w:b/>
          <w:caps/>
          <w:sz w:val="22"/>
          <w:szCs w:val="22"/>
        </w:rPr>
      </w:pPr>
    </w:p>
    <w:p w:rsidR="007E3777" w:rsidRPr="001556E9" w:rsidRDefault="007E3777" w:rsidP="007D4A4B">
      <w:pPr>
        <w:spacing w:line="276" w:lineRule="auto"/>
        <w:jc w:val="center"/>
        <w:rPr>
          <w:rFonts w:ascii="Cambria" w:hAnsi="Cambria" w:cs="Arial"/>
          <w:b/>
          <w:caps/>
          <w:sz w:val="22"/>
          <w:szCs w:val="22"/>
        </w:rPr>
      </w:pPr>
    </w:p>
    <w:p w:rsidR="00D87E9D" w:rsidRPr="001556E9" w:rsidRDefault="006A6F3A" w:rsidP="007D4A4B">
      <w:pPr>
        <w:spacing w:line="276" w:lineRule="auto"/>
        <w:jc w:val="center"/>
        <w:rPr>
          <w:rFonts w:ascii="Cambria" w:hAnsi="Cambria" w:cs="Arial"/>
          <w:b/>
          <w:caps/>
          <w:sz w:val="22"/>
          <w:szCs w:val="22"/>
        </w:rPr>
      </w:pPr>
      <w:r>
        <w:rPr>
          <w:rFonts w:ascii="Cambria" w:hAnsi="Cambria" w:cs="Arial"/>
          <w:b/>
          <w:caps/>
          <w:sz w:val="22"/>
          <w:szCs w:val="22"/>
        </w:rPr>
        <w:t>Zamawiając</w:t>
      </w:r>
      <w:r w:rsidR="00D87E9D" w:rsidRPr="001556E9">
        <w:rPr>
          <w:rFonts w:ascii="Cambria" w:hAnsi="Cambria" w:cs="Arial"/>
          <w:b/>
          <w:caps/>
          <w:sz w:val="22"/>
          <w:szCs w:val="22"/>
        </w:rPr>
        <w:t>Y:</w:t>
      </w:r>
    </w:p>
    <w:p w:rsidR="00D87E9D" w:rsidRPr="000953FA" w:rsidRDefault="0099179C" w:rsidP="007D4A4B">
      <w:pPr>
        <w:spacing w:line="276" w:lineRule="auto"/>
        <w:jc w:val="center"/>
        <w:rPr>
          <w:rFonts w:ascii="Cambria" w:hAnsi="Cambria" w:cs="Arial"/>
          <w:b/>
          <w:caps/>
          <w:sz w:val="28"/>
          <w:szCs w:val="28"/>
        </w:rPr>
      </w:pPr>
      <w:r w:rsidRPr="000953FA">
        <w:rPr>
          <w:rFonts w:ascii="Cambria" w:hAnsi="Cambria" w:cs="Arial"/>
          <w:b/>
          <w:caps/>
          <w:sz w:val="28"/>
          <w:szCs w:val="28"/>
        </w:rPr>
        <w:t>POWIAT STALOWOWOLSKI</w:t>
      </w:r>
    </w:p>
    <w:p w:rsidR="009D1CAE" w:rsidRPr="001556E9" w:rsidRDefault="009D1CAE" w:rsidP="007D4A4B">
      <w:pPr>
        <w:spacing w:line="276" w:lineRule="auto"/>
        <w:jc w:val="center"/>
        <w:rPr>
          <w:rFonts w:ascii="Cambria" w:hAnsi="Cambria" w:cs="Arial"/>
          <w:b/>
          <w:caps/>
          <w:sz w:val="22"/>
          <w:szCs w:val="22"/>
        </w:rPr>
      </w:pPr>
    </w:p>
    <w:p w:rsidR="00D87E9D" w:rsidRPr="007E3777" w:rsidRDefault="00D87E9D" w:rsidP="007D4A4B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1556E9">
        <w:rPr>
          <w:rFonts w:ascii="Cambria" w:hAnsi="Cambria" w:cs="Arial"/>
          <w:sz w:val="22"/>
          <w:szCs w:val="22"/>
        </w:rPr>
        <w:t>Zaprasza do złożenia oferty w postępowaniu o udzielenie zamówienia publicznego prowadzonego w</w:t>
      </w:r>
      <w:r w:rsidR="0001313F" w:rsidRPr="001556E9">
        <w:rPr>
          <w:rFonts w:ascii="Cambria" w:hAnsi="Cambria" w:cs="Arial"/>
          <w:sz w:val="22"/>
          <w:szCs w:val="22"/>
        </w:rPr>
        <w:t> </w:t>
      </w:r>
      <w:r w:rsidR="00CD429E">
        <w:rPr>
          <w:rFonts w:ascii="Cambria" w:hAnsi="Cambria" w:cs="Arial"/>
          <w:sz w:val="22"/>
          <w:szCs w:val="22"/>
        </w:rPr>
        <w:t xml:space="preserve">trybie podstawowym </w:t>
      </w:r>
      <w:r w:rsidR="0001313F" w:rsidRPr="001556E9">
        <w:rPr>
          <w:rFonts w:ascii="Cambria" w:hAnsi="Cambria" w:cs="Arial"/>
          <w:sz w:val="22"/>
          <w:szCs w:val="22"/>
        </w:rPr>
        <w:t>o wartości zamówienia nie</w:t>
      </w:r>
      <w:r w:rsidRPr="001556E9">
        <w:rPr>
          <w:rFonts w:ascii="Cambria" w:hAnsi="Cambria" w:cs="Arial"/>
          <w:sz w:val="22"/>
          <w:szCs w:val="22"/>
        </w:rPr>
        <w:t>przekraczającej progów unijnych o jakich stanowi art. 3 ustawy z 11 września 2019 r. - Prawo zamówień publicznych (Dz.</w:t>
      </w:r>
      <w:r w:rsidR="003B4EAD">
        <w:rPr>
          <w:rFonts w:ascii="Cambria" w:hAnsi="Cambria" w:cs="Arial"/>
          <w:sz w:val="22"/>
          <w:szCs w:val="22"/>
        </w:rPr>
        <w:t> </w:t>
      </w:r>
      <w:r w:rsidRPr="001556E9">
        <w:rPr>
          <w:rFonts w:ascii="Cambria" w:hAnsi="Cambria" w:cs="Arial"/>
          <w:sz w:val="22"/>
          <w:szCs w:val="22"/>
        </w:rPr>
        <w:t>U. z</w:t>
      </w:r>
      <w:r w:rsidR="00B72326" w:rsidRPr="001556E9">
        <w:rPr>
          <w:rFonts w:ascii="Cambria" w:hAnsi="Cambria" w:cs="Arial"/>
          <w:sz w:val="22"/>
          <w:szCs w:val="22"/>
        </w:rPr>
        <w:t> </w:t>
      </w:r>
      <w:r w:rsidR="00824CC9">
        <w:rPr>
          <w:rFonts w:ascii="Cambria" w:hAnsi="Cambria" w:cs="Arial"/>
          <w:sz w:val="22"/>
          <w:szCs w:val="22"/>
        </w:rPr>
        <w:t>2024</w:t>
      </w:r>
      <w:r w:rsidRPr="001556E9">
        <w:rPr>
          <w:rFonts w:ascii="Cambria" w:hAnsi="Cambria" w:cs="Arial"/>
          <w:sz w:val="22"/>
          <w:szCs w:val="22"/>
        </w:rPr>
        <w:t xml:space="preserve"> r. p</w:t>
      </w:r>
      <w:r w:rsidR="00824CC9">
        <w:rPr>
          <w:rFonts w:ascii="Cambria" w:hAnsi="Cambria" w:cs="Arial"/>
          <w:sz w:val="22"/>
          <w:szCs w:val="22"/>
        </w:rPr>
        <w:t>oz. 1320</w:t>
      </w:r>
      <w:r w:rsidR="00552721" w:rsidRPr="001556E9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552721" w:rsidRPr="001556E9">
        <w:rPr>
          <w:rFonts w:ascii="Cambria" w:hAnsi="Cambria" w:cs="Arial"/>
          <w:sz w:val="22"/>
          <w:szCs w:val="22"/>
        </w:rPr>
        <w:t>późn</w:t>
      </w:r>
      <w:proofErr w:type="spellEnd"/>
      <w:r w:rsidR="00552721" w:rsidRPr="001556E9">
        <w:rPr>
          <w:rFonts w:ascii="Cambria" w:hAnsi="Cambria" w:cs="Arial"/>
          <w:sz w:val="22"/>
          <w:szCs w:val="22"/>
        </w:rPr>
        <w:t>. zm.</w:t>
      </w:r>
      <w:r w:rsidRPr="001556E9">
        <w:rPr>
          <w:rFonts w:ascii="Cambria" w:hAnsi="Cambria" w:cs="Arial"/>
          <w:sz w:val="22"/>
          <w:szCs w:val="22"/>
        </w:rPr>
        <w:t xml:space="preserve">) – dalej </w:t>
      </w:r>
      <w:r w:rsidR="006B531E">
        <w:rPr>
          <w:rFonts w:ascii="Cambria" w:hAnsi="Cambria" w:cs="Arial"/>
          <w:sz w:val="22"/>
          <w:szCs w:val="22"/>
        </w:rPr>
        <w:t xml:space="preserve">ustawa </w:t>
      </w:r>
      <w:proofErr w:type="spellStart"/>
      <w:r w:rsidR="006B531E">
        <w:rPr>
          <w:rFonts w:ascii="Cambria" w:hAnsi="Cambria" w:cs="Arial"/>
          <w:sz w:val="22"/>
          <w:szCs w:val="22"/>
        </w:rPr>
        <w:t>Pzp</w:t>
      </w:r>
      <w:proofErr w:type="spellEnd"/>
      <w:r w:rsidRPr="001556E9">
        <w:rPr>
          <w:rFonts w:ascii="Cambria" w:hAnsi="Cambria" w:cs="Arial"/>
          <w:sz w:val="22"/>
          <w:szCs w:val="22"/>
        </w:rPr>
        <w:t xml:space="preserve"> na </w:t>
      </w:r>
      <w:r w:rsidR="007001FD">
        <w:rPr>
          <w:rFonts w:ascii="Cambria" w:hAnsi="Cambria" w:cs="Arial"/>
          <w:sz w:val="22"/>
          <w:szCs w:val="22"/>
        </w:rPr>
        <w:t>usługę</w:t>
      </w:r>
      <w:r w:rsidR="0099179C" w:rsidRPr="007E3777">
        <w:rPr>
          <w:rFonts w:ascii="Cambria" w:hAnsi="Cambria" w:cs="Arial"/>
          <w:sz w:val="22"/>
          <w:szCs w:val="22"/>
        </w:rPr>
        <w:t xml:space="preserve"> </w:t>
      </w:r>
      <w:r w:rsidRPr="007E3777">
        <w:rPr>
          <w:rFonts w:ascii="Cambria" w:hAnsi="Cambria" w:cs="Arial"/>
          <w:sz w:val="22"/>
          <w:szCs w:val="22"/>
        </w:rPr>
        <w:t>pn.</w:t>
      </w:r>
    </w:p>
    <w:p w:rsidR="00552721" w:rsidRPr="008042ED" w:rsidRDefault="00552721" w:rsidP="007D4A4B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</w:p>
    <w:p w:rsidR="001D633A" w:rsidRDefault="001D633A" w:rsidP="001D633A">
      <w:pPr>
        <w:jc w:val="center"/>
        <w:rPr>
          <w:b/>
          <w:bCs/>
          <w:color w:val="000000" w:themeColor="text1"/>
          <w:sz w:val="28"/>
        </w:rPr>
      </w:pPr>
    </w:p>
    <w:p w:rsidR="001D633A" w:rsidRPr="001D633A" w:rsidRDefault="001D633A" w:rsidP="001D633A">
      <w:pPr>
        <w:jc w:val="center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1D633A">
        <w:rPr>
          <w:rFonts w:ascii="Cambria" w:hAnsi="Cambria"/>
          <w:b/>
          <w:bCs/>
          <w:color w:val="000000" w:themeColor="text1"/>
          <w:sz w:val="28"/>
          <w:szCs w:val="28"/>
        </w:rPr>
        <w:t>„</w:t>
      </w:r>
      <w:r w:rsidR="00423455">
        <w:rPr>
          <w:rFonts w:ascii="Cambria" w:hAnsi="Cambria"/>
          <w:b/>
          <w:bCs/>
          <w:color w:val="000000" w:themeColor="text1"/>
          <w:sz w:val="28"/>
          <w:szCs w:val="28"/>
        </w:rPr>
        <w:t>Świadczenie usług pocztowych dla Starostwa Powiatowego w Stalowej Woli</w:t>
      </w:r>
      <w:r w:rsidR="0017798B">
        <w:rPr>
          <w:rFonts w:ascii="Cambria" w:hAnsi="Cambria"/>
          <w:b/>
          <w:bCs/>
          <w:color w:val="000000" w:themeColor="text1"/>
          <w:sz w:val="28"/>
          <w:szCs w:val="28"/>
        </w:rPr>
        <w:t xml:space="preserve"> przy ul. Podleśnej 15</w:t>
      </w:r>
      <w:r w:rsidRPr="001D633A">
        <w:rPr>
          <w:rFonts w:ascii="Cambria" w:hAnsi="Cambria"/>
          <w:b/>
          <w:bCs/>
          <w:color w:val="000000" w:themeColor="text1"/>
          <w:sz w:val="28"/>
          <w:szCs w:val="28"/>
        </w:rPr>
        <w:t>”</w:t>
      </w:r>
    </w:p>
    <w:p w:rsidR="008042ED" w:rsidRDefault="008042ED" w:rsidP="00421C41">
      <w:pPr>
        <w:jc w:val="center"/>
        <w:rPr>
          <w:rFonts w:ascii="Cambria" w:hAnsi="Cambria"/>
          <w:b/>
          <w:bCs/>
        </w:rPr>
      </w:pPr>
    </w:p>
    <w:p w:rsidR="00421C41" w:rsidRPr="00253FD2" w:rsidRDefault="00421C41" w:rsidP="00421C41">
      <w:pPr>
        <w:jc w:val="both"/>
        <w:rPr>
          <w:b/>
          <w:bCs/>
        </w:rPr>
      </w:pPr>
    </w:p>
    <w:p w:rsidR="007E3777" w:rsidRDefault="007E3777" w:rsidP="007D4A4B">
      <w:pPr>
        <w:tabs>
          <w:tab w:val="center" w:pos="4536"/>
          <w:tab w:val="left" w:pos="6945"/>
        </w:tabs>
        <w:spacing w:line="276" w:lineRule="auto"/>
        <w:jc w:val="center"/>
        <w:rPr>
          <w:rFonts w:ascii="Cambria" w:hAnsi="Cambria" w:cs="Arial"/>
          <w:b/>
          <w:color w:val="FF0000"/>
          <w:sz w:val="22"/>
          <w:szCs w:val="22"/>
        </w:rPr>
      </w:pPr>
    </w:p>
    <w:p w:rsidR="007E3777" w:rsidRPr="001556E9" w:rsidRDefault="007E3777" w:rsidP="007D4A4B">
      <w:pPr>
        <w:tabs>
          <w:tab w:val="center" w:pos="4536"/>
          <w:tab w:val="left" w:pos="6945"/>
        </w:tabs>
        <w:spacing w:line="276" w:lineRule="auto"/>
        <w:jc w:val="center"/>
        <w:rPr>
          <w:rFonts w:ascii="Cambria" w:hAnsi="Cambria" w:cs="Arial"/>
          <w:b/>
          <w:color w:val="FF0000"/>
          <w:sz w:val="22"/>
          <w:szCs w:val="22"/>
        </w:rPr>
      </w:pPr>
    </w:p>
    <w:p w:rsidR="006B531E" w:rsidRDefault="00D87E9D" w:rsidP="007D4A4B">
      <w:pPr>
        <w:tabs>
          <w:tab w:val="center" w:pos="4536"/>
          <w:tab w:val="left" w:pos="6945"/>
        </w:tabs>
        <w:spacing w:line="276" w:lineRule="auto"/>
        <w:jc w:val="both"/>
        <w:rPr>
          <w:rFonts w:ascii="Cambria" w:hAnsi="Cambria" w:cs="Arial"/>
          <w:b/>
          <w:color w:val="000000" w:themeColor="text1"/>
          <w:sz w:val="22"/>
          <w:szCs w:val="22"/>
        </w:rPr>
      </w:pPr>
      <w:r w:rsidRPr="001556E9">
        <w:rPr>
          <w:rFonts w:ascii="Cambria" w:hAnsi="Cambria" w:cs="Arial"/>
          <w:b/>
          <w:color w:val="000000" w:themeColor="text1"/>
          <w:sz w:val="22"/>
          <w:szCs w:val="22"/>
        </w:rPr>
        <w:t xml:space="preserve">Przedmiotowe postępowanie prowadzone jest przy użyciu środków komunikacji elektronicznej. </w:t>
      </w:r>
    </w:p>
    <w:p w:rsidR="009D1CAE" w:rsidRDefault="009D1CAE" w:rsidP="007D4A4B">
      <w:pPr>
        <w:tabs>
          <w:tab w:val="center" w:pos="4536"/>
          <w:tab w:val="left" w:pos="6945"/>
        </w:tabs>
        <w:spacing w:line="276" w:lineRule="auto"/>
        <w:jc w:val="center"/>
        <w:rPr>
          <w:rFonts w:ascii="Cambria" w:hAnsi="Cambria" w:cs="Arial"/>
          <w:b/>
          <w:color w:val="000000" w:themeColor="text1"/>
          <w:sz w:val="22"/>
          <w:szCs w:val="22"/>
        </w:rPr>
      </w:pPr>
    </w:p>
    <w:p w:rsidR="009D1CAE" w:rsidRDefault="00D87E9D" w:rsidP="007D4A4B">
      <w:pPr>
        <w:tabs>
          <w:tab w:val="center" w:pos="4536"/>
          <w:tab w:val="left" w:pos="6945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1556E9">
        <w:rPr>
          <w:rFonts w:ascii="Cambria" w:hAnsi="Cambria" w:cs="Arial"/>
          <w:b/>
          <w:color w:val="000000" w:themeColor="text1"/>
          <w:sz w:val="22"/>
          <w:szCs w:val="22"/>
        </w:rPr>
        <w:t>Składanie ofert następuje za pośrednictwem platformy zakupowej dostępnej pod adresem internetowym</w:t>
      </w:r>
      <w:r w:rsidRPr="00B37062">
        <w:rPr>
          <w:rFonts w:ascii="Cambria" w:hAnsi="Cambria" w:cs="Arial"/>
          <w:b/>
          <w:color w:val="000000" w:themeColor="text1"/>
          <w:sz w:val="22"/>
          <w:szCs w:val="22"/>
        </w:rPr>
        <w:t xml:space="preserve">: </w:t>
      </w:r>
      <w:r w:rsidR="00B97DB6" w:rsidRPr="00B97DB6">
        <w:rPr>
          <w:rFonts w:ascii="Cambria" w:hAnsi="Cambria" w:cs="Arial"/>
          <w:b/>
          <w:sz w:val="22"/>
          <w:szCs w:val="22"/>
        </w:rPr>
        <w:t>https://ezamowienia.gov.pl/pl/</w:t>
      </w:r>
    </w:p>
    <w:p w:rsidR="009D1CAE" w:rsidRDefault="009D1CAE" w:rsidP="007D4A4B">
      <w:pPr>
        <w:pStyle w:val="Stopka"/>
        <w:tabs>
          <w:tab w:val="clear" w:pos="4536"/>
          <w:tab w:val="clear" w:pos="9072"/>
        </w:tabs>
        <w:spacing w:line="276" w:lineRule="auto"/>
        <w:rPr>
          <w:rFonts w:ascii="Cambria" w:hAnsi="Cambria" w:cs="Arial"/>
          <w:bCs/>
          <w:sz w:val="22"/>
          <w:szCs w:val="22"/>
        </w:rPr>
      </w:pPr>
    </w:p>
    <w:p w:rsidR="009D1CAE" w:rsidRDefault="009D1CAE" w:rsidP="007D4A4B">
      <w:pPr>
        <w:pStyle w:val="Stopka"/>
        <w:tabs>
          <w:tab w:val="clear" w:pos="4536"/>
          <w:tab w:val="clear" w:pos="9072"/>
        </w:tabs>
        <w:spacing w:line="276" w:lineRule="auto"/>
        <w:rPr>
          <w:rFonts w:ascii="Cambria" w:hAnsi="Cambria" w:cs="Arial"/>
          <w:bCs/>
          <w:sz w:val="22"/>
          <w:szCs w:val="22"/>
        </w:rPr>
      </w:pPr>
    </w:p>
    <w:p w:rsidR="007E3777" w:rsidRDefault="007E3777" w:rsidP="007D4A4B">
      <w:pPr>
        <w:pStyle w:val="Stopka"/>
        <w:tabs>
          <w:tab w:val="clear" w:pos="4536"/>
          <w:tab w:val="clear" w:pos="9072"/>
        </w:tabs>
        <w:spacing w:line="276" w:lineRule="auto"/>
        <w:rPr>
          <w:rFonts w:ascii="Cambria" w:hAnsi="Cambria" w:cs="Arial"/>
          <w:bCs/>
          <w:sz w:val="22"/>
          <w:szCs w:val="22"/>
        </w:rPr>
      </w:pPr>
    </w:p>
    <w:p w:rsidR="007E3777" w:rsidRDefault="007E3777" w:rsidP="007D4A4B">
      <w:pPr>
        <w:pStyle w:val="Stopka"/>
        <w:tabs>
          <w:tab w:val="clear" w:pos="4536"/>
          <w:tab w:val="clear" w:pos="9072"/>
        </w:tabs>
        <w:spacing w:line="276" w:lineRule="auto"/>
        <w:rPr>
          <w:rFonts w:ascii="Cambria" w:hAnsi="Cambria" w:cs="Arial"/>
          <w:bCs/>
          <w:sz w:val="22"/>
          <w:szCs w:val="22"/>
        </w:rPr>
      </w:pPr>
    </w:p>
    <w:p w:rsidR="007E3777" w:rsidRDefault="007E3777" w:rsidP="007D4A4B">
      <w:pPr>
        <w:pStyle w:val="Stopka"/>
        <w:tabs>
          <w:tab w:val="clear" w:pos="4536"/>
          <w:tab w:val="clear" w:pos="9072"/>
        </w:tabs>
        <w:spacing w:line="276" w:lineRule="auto"/>
        <w:rPr>
          <w:rFonts w:ascii="Cambria" w:hAnsi="Cambria" w:cs="Arial"/>
          <w:bCs/>
          <w:sz w:val="22"/>
          <w:szCs w:val="22"/>
        </w:rPr>
      </w:pPr>
    </w:p>
    <w:p w:rsidR="009D1CAE" w:rsidRDefault="00552721" w:rsidP="007D4A4B">
      <w:pPr>
        <w:pStyle w:val="Stopka"/>
        <w:tabs>
          <w:tab w:val="clear" w:pos="4536"/>
          <w:tab w:val="clear" w:pos="9072"/>
        </w:tabs>
        <w:spacing w:line="276" w:lineRule="auto"/>
        <w:rPr>
          <w:rFonts w:ascii="Cambria" w:hAnsi="Cambria" w:cs="Arial"/>
          <w:bCs/>
          <w:sz w:val="22"/>
          <w:szCs w:val="22"/>
        </w:rPr>
      </w:pPr>
      <w:r w:rsidRPr="001556E9">
        <w:rPr>
          <w:rFonts w:ascii="Cambria" w:hAnsi="Cambria" w:cs="Arial"/>
          <w:bCs/>
          <w:sz w:val="22"/>
          <w:szCs w:val="22"/>
        </w:rPr>
        <w:t>Stalowa Wola,</w:t>
      </w:r>
      <w:r w:rsidR="00035BA5">
        <w:rPr>
          <w:rFonts w:ascii="Cambria" w:hAnsi="Cambria" w:cs="Arial"/>
          <w:bCs/>
          <w:sz w:val="22"/>
          <w:szCs w:val="22"/>
        </w:rPr>
        <w:t xml:space="preserve"> </w:t>
      </w:r>
      <w:r w:rsidR="00C81EA9">
        <w:rPr>
          <w:rFonts w:ascii="Cambria" w:hAnsi="Cambria" w:cs="Arial"/>
          <w:bCs/>
          <w:sz w:val="22"/>
          <w:szCs w:val="22"/>
        </w:rPr>
        <w:t>24</w:t>
      </w:r>
      <w:r w:rsidR="0017798B">
        <w:rPr>
          <w:rFonts w:ascii="Cambria" w:hAnsi="Cambria" w:cs="Arial"/>
          <w:bCs/>
          <w:sz w:val="22"/>
          <w:szCs w:val="22"/>
        </w:rPr>
        <w:t>.11</w:t>
      </w:r>
      <w:r w:rsidR="00824CC9">
        <w:rPr>
          <w:rFonts w:ascii="Cambria" w:hAnsi="Cambria" w:cs="Arial"/>
          <w:bCs/>
          <w:sz w:val="22"/>
          <w:szCs w:val="22"/>
        </w:rPr>
        <w:t>.2025</w:t>
      </w:r>
      <w:r w:rsidRPr="001556E9">
        <w:rPr>
          <w:rFonts w:ascii="Cambria" w:hAnsi="Cambria" w:cs="Arial"/>
          <w:bCs/>
          <w:sz w:val="22"/>
          <w:szCs w:val="22"/>
        </w:rPr>
        <w:t xml:space="preserve"> r. </w:t>
      </w:r>
    </w:p>
    <w:p w:rsidR="009D1CAE" w:rsidRDefault="00552721" w:rsidP="007D4A4B">
      <w:pPr>
        <w:pStyle w:val="Stopka"/>
        <w:tabs>
          <w:tab w:val="clear" w:pos="4536"/>
          <w:tab w:val="clear" w:pos="9072"/>
        </w:tabs>
        <w:spacing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1556E9">
        <w:rPr>
          <w:rFonts w:ascii="Cambria" w:hAnsi="Cambria" w:cs="Arial"/>
          <w:bCs/>
          <w:sz w:val="22"/>
          <w:szCs w:val="22"/>
        </w:rPr>
        <w:t>Zatwierdzam:</w:t>
      </w:r>
    </w:p>
    <w:p w:rsidR="009D1CAE" w:rsidRDefault="009D1CAE" w:rsidP="007D4A4B">
      <w:pPr>
        <w:pStyle w:val="Stopka"/>
        <w:tabs>
          <w:tab w:val="clear" w:pos="4536"/>
          <w:tab w:val="clear" w:pos="9072"/>
        </w:tabs>
        <w:spacing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552721" w:rsidRPr="001556E9" w:rsidRDefault="00552721" w:rsidP="007D4A4B">
      <w:pPr>
        <w:pStyle w:val="Stopka"/>
        <w:tabs>
          <w:tab w:val="clear" w:pos="4536"/>
          <w:tab w:val="clear" w:pos="9072"/>
        </w:tabs>
        <w:spacing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1556E9">
        <w:rPr>
          <w:rFonts w:ascii="Cambria" w:hAnsi="Cambria" w:cs="Arial"/>
          <w:bCs/>
          <w:sz w:val="22"/>
          <w:szCs w:val="22"/>
        </w:rPr>
        <w:t>Starosta</w:t>
      </w:r>
      <w:r w:rsidR="009D1CAE">
        <w:rPr>
          <w:rFonts w:ascii="Cambria" w:hAnsi="Cambria" w:cs="Arial"/>
          <w:bCs/>
          <w:sz w:val="22"/>
          <w:szCs w:val="22"/>
        </w:rPr>
        <w:t xml:space="preserve"> Stalowowolski</w:t>
      </w:r>
    </w:p>
    <w:p w:rsidR="00552721" w:rsidRPr="001556E9" w:rsidRDefault="00552721" w:rsidP="007D4A4B">
      <w:pPr>
        <w:pStyle w:val="Stopka"/>
        <w:tabs>
          <w:tab w:val="clear" w:pos="4536"/>
          <w:tab w:val="clear" w:pos="9072"/>
        </w:tabs>
        <w:spacing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1556E9">
        <w:rPr>
          <w:rFonts w:ascii="Cambria" w:hAnsi="Cambria" w:cs="Arial"/>
          <w:bCs/>
          <w:sz w:val="22"/>
          <w:szCs w:val="22"/>
        </w:rPr>
        <w:t>Janusz Zarzeczny</w:t>
      </w:r>
    </w:p>
    <w:p w:rsidR="00D87E9D" w:rsidRPr="001556E9" w:rsidRDefault="00D87E9D" w:rsidP="007D4A4B">
      <w:pPr>
        <w:pStyle w:val="Tytu"/>
        <w:spacing w:line="276" w:lineRule="auto"/>
        <w:ind w:left="5670"/>
        <w:rPr>
          <w:rFonts w:ascii="Cambria" w:hAnsi="Cambria" w:cs="Arial"/>
          <w:caps/>
          <w:szCs w:val="22"/>
        </w:rPr>
        <w:sectPr w:rsidR="00D87E9D" w:rsidRPr="001556E9" w:rsidSect="00D55EEE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D87E9D" w:rsidRPr="001556E9" w:rsidRDefault="00D87E9D" w:rsidP="007D4A4B">
      <w:pPr>
        <w:pStyle w:val="pkt"/>
        <w:pBdr>
          <w:bottom w:val="double" w:sz="4" w:space="1" w:color="auto"/>
        </w:pBdr>
        <w:shd w:val="clear" w:color="auto" w:fill="D9E2F3" w:themeFill="accent5" w:themeFillTint="33"/>
        <w:spacing w:before="0" w:after="0" w:line="276" w:lineRule="auto"/>
        <w:ind w:left="568" w:hanging="568"/>
        <w:rPr>
          <w:rFonts w:ascii="Cambria" w:hAnsi="Cambria" w:cs="Arial"/>
          <w:sz w:val="22"/>
          <w:szCs w:val="22"/>
        </w:rPr>
      </w:pPr>
      <w:r w:rsidRPr="001556E9">
        <w:rPr>
          <w:rFonts w:ascii="Cambria" w:hAnsi="Cambria" w:cs="Arial"/>
          <w:b/>
          <w:sz w:val="22"/>
          <w:szCs w:val="22"/>
        </w:rPr>
        <w:lastRenderedPageBreak/>
        <w:t>I.</w:t>
      </w:r>
      <w:r w:rsidRPr="001556E9">
        <w:rPr>
          <w:rFonts w:ascii="Cambria" w:hAnsi="Cambria" w:cs="Arial"/>
          <w:b/>
          <w:sz w:val="22"/>
          <w:szCs w:val="22"/>
        </w:rPr>
        <w:tab/>
      </w:r>
      <w:r w:rsidRPr="001556E9">
        <w:rPr>
          <w:rFonts w:ascii="Cambria" w:hAnsi="Cambria" w:cs="Arial"/>
          <w:b/>
          <w:bCs/>
          <w:kern w:val="32"/>
          <w:sz w:val="22"/>
          <w:szCs w:val="22"/>
        </w:rPr>
        <w:t xml:space="preserve">NAZWA ORAZ ADRES </w:t>
      </w:r>
      <w:r w:rsidR="006A6F3A">
        <w:rPr>
          <w:rFonts w:ascii="Cambria" w:hAnsi="Cambria" w:cs="Arial"/>
          <w:b/>
          <w:bCs/>
          <w:kern w:val="32"/>
          <w:sz w:val="22"/>
          <w:szCs w:val="22"/>
        </w:rPr>
        <w:t>ZAMAWIAJĄC</w:t>
      </w:r>
      <w:r w:rsidRPr="001556E9">
        <w:rPr>
          <w:rFonts w:ascii="Cambria" w:hAnsi="Cambria" w:cs="Arial"/>
          <w:b/>
          <w:bCs/>
          <w:kern w:val="32"/>
          <w:sz w:val="22"/>
          <w:szCs w:val="22"/>
        </w:rPr>
        <w:t>EGO</w:t>
      </w:r>
    </w:p>
    <w:p w:rsidR="00552721" w:rsidRPr="00C479C7" w:rsidRDefault="00552721" w:rsidP="007D4A4B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C479C7">
        <w:rPr>
          <w:rFonts w:ascii="Cambria" w:hAnsi="Cambria" w:cs="Arial"/>
          <w:sz w:val="22"/>
          <w:szCs w:val="22"/>
        </w:rPr>
        <w:t>Powiat Stalowowolski</w:t>
      </w:r>
    </w:p>
    <w:p w:rsidR="00D87E9D" w:rsidRPr="00C479C7" w:rsidRDefault="00D87E9D" w:rsidP="007D4A4B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C479C7">
        <w:rPr>
          <w:rFonts w:ascii="Cambria" w:hAnsi="Cambria" w:cs="Arial"/>
          <w:sz w:val="22"/>
          <w:szCs w:val="22"/>
        </w:rPr>
        <w:t>ul.</w:t>
      </w:r>
      <w:r w:rsidR="00552721" w:rsidRPr="00C479C7">
        <w:rPr>
          <w:rFonts w:ascii="Cambria" w:hAnsi="Cambria" w:cs="Arial"/>
          <w:sz w:val="22"/>
          <w:szCs w:val="22"/>
        </w:rPr>
        <w:t xml:space="preserve"> Podleśna 15</w:t>
      </w:r>
      <w:r w:rsidRPr="00C479C7">
        <w:rPr>
          <w:rFonts w:ascii="Cambria" w:hAnsi="Cambria" w:cs="Arial"/>
          <w:sz w:val="22"/>
          <w:szCs w:val="22"/>
        </w:rPr>
        <w:t xml:space="preserve">, </w:t>
      </w:r>
      <w:r w:rsidR="00552721" w:rsidRPr="00C479C7">
        <w:rPr>
          <w:rFonts w:ascii="Cambria" w:hAnsi="Cambria" w:cs="Arial"/>
          <w:sz w:val="22"/>
          <w:szCs w:val="22"/>
        </w:rPr>
        <w:t>37 – 450 Stalowa Wola</w:t>
      </w:r>
    </w:p>
    <w:p w:rsidR="00D87E9D" w:rsidRPr="00C479C7" w:rsidRDefault="008C0200" w:rsidP="007D4A4B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C479C7">
        <w:rPr>
          <w:rFonts w:ascii="Cambria" w:hAnsi="Cambria" w:cs="Arial"/>
          <w:sz w:val="22"/>
          <w:szCs w:val="22"/>
        </w:rPr>
        <w:t>t</w:t>
      </w:r>
      <w:r w:rsidR="00D87E9D" w:rsidRPr="00C479C7">
        <w:rPr>
          <w:rFonts w:ascii="Cambria" w:hAnsi="Cambria" w:cs="Arial"/>
          <w:sz w:val="22"/>
          <w:szCs w:val="22"/>
        </w:rPr>
        <w:t xml:space="preserve">el.: </w:t>
      </w:r>
      <w:r w:rsidR="00824CC9">
        <w:rPr>
          <w:rFonts w:ascii="Cambria" w:hAnsi="Cambria" w:cs="Arial"/>
          <w:b/>
          <w:sz w:val="22"/>
          <w:szCs w:val="22"/>
        </w:rPr>
        <w:t>15 643 – 36 – 27</w:t>
      </w:r>
    </w:p>
    <w:p w:rsidR="00D87E9D" w:rsidRPr="00C479C7" w:rsidRDefault="00D87E9D" w:rsidP="007D4A4B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C479C7">
        <w:rPr>
          <w:rFonts w:ascii="Cambria" w:hAnsi="Cambria" w:cs="Arial"/>
          <w:sz w:val="22"/>
          <w:szCs w:val="22"/>
        </w:rPr>
        <w:t xml:space="preserve">NIP: </w:t>
      </w:r>
      <w:r w:rsidR="003138C1" w:rsidRPr="00C479C7">
        <w:rPr>
          <w:rFonts w:ascii="Cambria" w:hAnsi="Cambria" w:cs="Arial"/>
          <w:b/>
          <w:sz w:val="22"/>
          <w:szCs w:val="22"/>
        </w:rPr>
        <w:t>865-256- 54-94</w:t>
      </w:r>
    </w:p>
    <w:p w:rsidR="00D87E9D" w:rsidRPr="00C479C7" w:rsidRDefault="00D87E9D" w:rsidP="007D4A4B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C479C7">
        <w:rPr>
          <w:rFonts w:ascii="Cambria" w:hAnsi="Cambria" w:cs="Arial"/>
          <w:sz w:val="22"/>
          <w:szCs w:val="22"/>
        </w:rPr>
        <w:t>Adres e-mail</w:t>
      </w:r>
      <w:r w:rsidRPr="00C479C7">
        <w:rPr>
          <w:rFonts w:ascii="Cambria" w:hAnsi="Cambria" w:cs="Arial"/>
          <w:i/>
          <w:sz w:val="22"/>
          <w:szCs w:val="22"/>
        </w:rPr>
        <w:t xml:space="preserve">: </w:t>
      </w:r>
      <w:hyperlink r:id="rId8" w:history="1">
        <w:r w:rsidR="00241D6A" w:rsidRPr="00D06514">
          <w:rPr>
            <w:rStyle w:val="Hipercze"/>
            <w:rFonts w:ascii="Cambria" w:hAnsi="Cambria" w:cs="Arial"/>
            <w:b/>
            <w:color w:val="000000" w:themeColor="text1"/>
            <w:sz w:val="22"/>
            <w:szCs w:val="22"/>
          </w:rPr>
          <w:t>naczelnik.imp@stalowowolski.pl</w:t>
        </w:r>
      </w:hyperlink>
      <w:r w:rsidR="00241D6A" w:rsidRPr="00C479C7">
        <w:rPr>
          <w:rFonts w:ascii="Cambria" w:hAnsi="Cambria" w:cs="Arial"/>
          <w:b/>
          <w:sz w:val="22"/>
          <w:szCs w:val="22"/>
        </w:rPr>
        <w:t xml:space="preserve"> </w:t>
      </w:r>
    </w:p>
    <w:p w:rsidR="003138C1" w:rsidRPr="00C479C7" w:rsidRDefault="00997434" w:rsidP="007D4A4B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C479C7">
        <w:rPr>
          <w:rFonts w:ascii="Cambria" w:hAnsi="Cambria" w:cs="Arial"/>
          <w:sz w:val="22"/>
          <w:szCs w:val="22"/>
        </w:rPr>
        <w:t>Znak</w:t>
      </w:r>
      <w:r w:rsidR="00036119" w:rsidRPr="00C479C7">
        <w:rPr>
          <w:rFonts w:ascii="Cambria" w:hAnsi="Cambria" w:cs="Arial"/>
          <w:sz w:val="22"/>
          <w:szCs w:val="22"/>
        </w:rPr>
        <w:t xml:space="preserve"> postępowania: </w:t>
      </w:r>
      <w:r w:rsidR="00824CC9">
        <w:rPr>
          <w:rFonts w:ascii="Cambria" w:hAnsi="Cambria" w:cs="Arial"/>
          <w:sz w:val="22"/>
          <w:szCs w:val="22"/>
        </w:rPr>
        <w:t>IMP.272.2.14</w:t>
      </w:r>
      <w:r w:rsidR="008C0200" w:rsidRPr="00C479C7">
        <w:rPr>
          <w:rFonts w:ascii="Cambria" w:hAnsi="Cambria" w:cs="Arial"/>
          <w:sz w:val="22"/>
          <w:szCs w:val="22"/>
        </w:rPr>
        <w:t>.</w:t>
      </w:r>
      <w:r w:rsidR="00824CC9">
        <w:rPr>
          <w:rFonts w:ascii="Cambria" w:hAnsi="Cambria" w:cs="Arial"/>
          <w:sz w:val="22"/>
          <w:szCs w:val="22"/>
        </w:rPr>
        <w:t>2025</w:t>
      </w:r>
      <w:r w:rsidR="003138C1" w:rsidRPr="00C479C7">
        <w:rPr>
          <w:rFonts w:ascii="Cambria" w:hAnsi="Cambria" w:cs="Arial"/>
          <w:sz w:val="22"/>
          <w:szCs w:val="22"/>
        </w:rPr>
        <w:t xml:space="preserve">, w korespondencji kierowanej do </w:t>
      </w:r>
      <w:r w:rsidR="006A6F3A" w:rsidRPr="00C479C7">
        <w:rPr>
          <w:rFonts w:ascii="Cambria" w:hAnsi="Cambria" w:cs="Arial"/>
          <w:sz w:val="22"/>
          <w:szCs w:val="22"/>
        </w:rPr>
        <w:t>Zamawiając</w:t>
      </w:r>
      <w:r w:rsidR="003138C1" w:rsidRPr="00C479C7">
        <w:rPr>
          <w:rFonts w:ascii="Cambria" w:hAnsi="Cambria" w:cs="Arial"/>
          <w:sz w:val="22"/>
          <w:szCs w:val="22"/>
        </w:rPr>
        <w:t>ego należy posługiwać się tym znakiem.</w:t>
      </w:r>
    </w:p>
    <w:p w:rsidR="00D87E9D" w:rsidRPr="00C479C7" w:rsidRDefault="00D87E9D" w:rsidP="007D4A4B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C479C7">
        <w:rPr>
          <w:rFonts w:ascii="Cambria" w:hAnsi="Cambria" w:cs="Arial"/>
          <w:sz w:val="22"/>
          <w:szCs w:val="22"/>
        </w:rPr>
        <w:t>Adres strony internetowej, na której jest prowadzone postępowanie i na której będą dostępne wszelkie dokumenty związane z prowadzoną procedurą</w:t>
      </w:r>
      <w:r w:rsidRPr="00C479C7">
        <w:rPr>
          <w:rFonts w:ascii="Cambria" w:hAnsi="Cambria" w:cs="Arial"/>
          <w:b/>
          <w:sz w:val="22"/>
          <w:szCs w:val="22"/>
        </w:rPr>
        <w:t xml:space="preserve">: </w:t>
      </w:r>
      <w:r w:rsidR="00505124" w:rsidRPr="00C479C7">
        <w:rPr>
          <w:rFonts w:ascii="Cambria" w:hAnsi="Cambria" w:cs="Arial"/>
          <w:b/>
          <w:sz w:val="22"/>
          <w:szCs w:val="22"/>
        </w:rPr>
        <w:t>ezamowienia.gov.pl</w:t>
      </w:r>
    </w:p>
    <w:p w:rsidR="00D87E9D" w:rsidRPr="00C479C7" w:rsidRDefault="00D87E9D" w:rsidP="007D4A4B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C479C7">
        <w:rPr>
          <w:rFonts w:ascii="Cambria" w:hAnsi="Cambria" w:cs="Arial"/>
          <w:b/>
          <w:sz w:val="22"/>
          <w:szCs w:val="22"/>
        </w:rPr>
        <w:t xml:space="preserve">Godziny pracy: </w:t>
      </w:r>
      <w:r w:rsidR="003138C1" w:rsidRPr="00C479C7">
        <w:rPr>
          <w:rFonts w:ascii="Cambria" w:hAnsi="Cambria" w:cs="Arial"/>
          <w:b/>
          <w:sz w:val="22"/>
          <w:szCs w:val="22"/>
        </w:rPr>
        <w:t>7.30 – 15.30</w:t>
      </w:r>
      <w:r w:rsidRPr="00C479C7">
        <w:rPr>
          <w:rFonts w:ascii="Cambria" w:hAnsi="Cambria" w:cs="Arial"/>
          <w:b/>
          <w:sz w:val="22"/>
          <w:szCs w:val="22"/>
        </w:rPr>
        <w:t xml:space="preserve"> od poniedziałku do piątku.</w:t>
      </w:r>
    </w:p>
    <w:p w:rsidR="009A00DA" w:rsidRPr="00C479C7" w:rsidRDefault="00E24B0F" w:rsidP="007D4A4B">
      <w:pPr>
        <w:spacing w:line="276" w:lineRule="auto"/>
        <w:jc w:val="both"/>
        <w:rPr>
          <w:rFonts w:ascii="Cambria" w:hAnsi="Cambria"/>
          <w:b/>
          <w:color w:val="FF0000"/>
          <w:sz w:val="22"/>
          <w:szCs w:val="22"/>
        </w:rPr>
      </w:pPr>
      <w:r w:rsidRPr="00C479C7">
        <w:rPr>
          <w:rFonts w:ascii="Cambria" w:hAnsi="Cambria" w:cs="Arial"/>
          <w:sz w:val="22"/>
          <w:szCs w:val="22"/>
        </w:rPr>
        <w:t xml:space="preserve">Identyfikator </w:t>
      </w:r>
      <w:r w:rsidR="00375254" w:rsidRPr="00C479C7">
        <w:rPr>
          <w:rFonts w:ascii="Cambria" w:hAnsi="Cambria" w:cs="Arial"/>
          <w:sz w:val="22"/>
          <w:szCs w:val="22"/>
        </w:rPr>
        <w:t xml:space="preserve">(ID) </w:t>
      </w:r>
      <w:r w:rsidRPr="00C479C7">
        <w:rPr>
          <w:rFonts w:ascii="Cambria" w:hAnsi="Cambria" w:cs="Arial"/>
          <w:sz w:val="22"/>
          <w:szCs w:val="22"/>
        </w:rPr>
        <w:t>postępowania</w:t>
      </w:r>
      <w:r w:rsidR="00375254" w:rsidRPr="00C479C7">
        <w:rPr>
          <w:rFonts w:ascii="Cambria" w:hAnsi="Cambria" w:cs="Arial"/>
          <w:sz w:val="22"/>
          <w:szCs w:val="22"/>
        </w:rPr>
        <w:t xml:space="preserve"> na Platformie e-Zamówienia</w:t>
      </w:r>
      <w:r w:rsidRPr="00C479C7">
        <w:rPr>
          <w:rFonts w:ascii="Cambria" w:hAnsi="Cambria" w:cs="Arial"/>
          <w:sz w:val="22"/>
          <w:szCs w:val="22"/>
        </w:rPr>
        <w:t>:</w:t>
      </w:r>
      <w:r w:rsidR="00984088" w:rsidRPr="00C479C7">
        <w:rPr>
          <w:rFonts w:ascii="Cambria" w:hAnsi="Cambria" w:cs="Arial"/>
          <w:sz w:val="22"/>
          <w:szCs w:val="22"/>
        </w:rPr>
        <w:t xml:space="preserve"> </w:t>
      </w:r>
    </w:p>
    <w:p w:rsidR="00C81EA9" w:rsidRPr="00C81EA9" w:rsidRDefault="00C81EA9" w:rsidP="00446884">
      <w:pPr>
        <w:shd w:val="clear" w:color="auto" w:fill="FFFFFF"/>
        <w:spacing w:after="100" w:afterAutospacing="1"/>
        <w:outlineLvl w:val="2"/>
        <w:rPr>
          <w:rFonts w:ascii="Cambria" w:hAnsi="Cambria" w:cstheme="minorHAnsi"/>
          <w:b/>
          <w:color w:val="FF0000"/>
          <w:shd w:val="clear" w:color="auto" w:fill="FFFFFF"/>
        </w:rPr>
      </w:pPr>
      <w:r w:rsidRPr="00C81EA9">
        <w:rPr>
          <w:rFonts w:ascii="Cambria" w:hAnsi="Cambria"/>
          <w:b/>
        </w:rPr>
        <w:t xml:space="preserve">ocds-148610-6acc8c90-c915-441c-a7b2-9304ffc595a1 </w:t>
      </w:r>
    </w:p>
    <w:p w:rsidR="00036119" w:rsidRDefault="00036119" w:rsidP="00446884">
      <w:pPr>
        <w:shd w:val="clear" w:color="auto" w:fill="FFFFFF"/>
        <w:spacing w:after="100" w:afterAutospacing="1"/>
        <w:outlineLvl w:val="2"/>
        <w:rPr>
          <w:rFonts w:ascii="Cambria" w:hAnsi="Cambria" w:cs="Arial"/>
          <w:sz w:val="22"/>
          <w:szCs w:val="22"/>
        </w:rPr>
      </w:pPr>
      <w:r w:rsidRPr="00C479C7">
        <w:rPr>
          <w:rFonts w:ascii="Cambria" w:hAnsi="Cambria" w:cs="Arial"/>
          <w:sz w:val="22"/>
          <w:szCs w:val="22"/>
        </w:rPr>
        <w:t xml:space="preserve">Link </w:t>
      </w:r>
      <w:r w:rsidR="00322FD7" w:rsidRPr="00C479C7">
        <w:rPr>
          <w:rFonts w:ascii="Cambria" w:hAnsi="Cambria" w:cs="Arial"/>
          <w:sz w:val="22"/>
          <w:szCs w:val="22"/>
        </w:rPr>
        <w:t>prowadzący bezpośrednio do widoku postępowania na Platformie e-Z</w:t>
      </w:r>
      <w:r w:rsidR="00E24B0F" w:rsidRPr="00C479C7">
        <w:rPr>
          <w:rFonts w:ascii="Cambria" w:hAnsi="Cambria" w:cs="Arial"/>
          <w:sz w:val="22"/>
          <w:szCs w:val="22"/>
        </w:rPr>
        <w:t xml:space="preserve">amówienia: </w:t>
      </w:r>
    </w:p>
    <w:p w:rsidR="00C81EA9" w:rsidRPr="00C81EA9" w:rsidRDefault="00C81EA9" w:rsidP="00682297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C81EA9">
        <w:rPr>
          <w:rFonts w:ascii="Cambria" w:hAnsi="Cambria" w:cs="Arial"/>
          <w:b/>
          <w:sz w:val="22"/>
          <w:szCs w:val="22"/>
        </w:rPr>
        <w:t>https://ezamowienia.gov.pl/mp-client/tenders/ocds-148610-6acc8c90-c915-441c-a7b2-9304ffc595a1</w:t>
      </w:r>
    </w:p>
    <w:p w:rsidR="00682297" w:rsidRPr="00C479C7" w:rsidRDefault="00682297" w:rsidP="00682297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C479C7">
        <w:rPr>
          <w:rFonts w:ascii="Cambria" w:hAnsi="Cambria" w:cs="Arial"/>
          <w:sz w:val="22"/>
          <w:szCs w:val="22"/>
        </w:rPr>
        <w:t>Postępowanie można wyszukać również ze strony głównej Platformy e-Zamówienia (przycisk „Przeglądaj postępowania/konkursy”).</w:t>
      </w:r>
    </w:p>
    <w:p w:rsidR="00477E67" w:rsidRPr="00C479C7" w:rsidRDefault="00477E67" w:rsidP="007D4A4B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D87E9D" w:rsidRPr="00C479C7" w:rsidRDefault="00D87E9D" w:rsidP="007D4A4B">
      <w:pPr>
        <w:pStyle w:val="pkt"/>
        <w:pBdr>
          <w:bottom w:val="double" w:sz="4" w:space="1" w:color="auto"/>
        </w:pBdr>
        <w:shd w:val="clear" w:color="auto" w:fill="D9E2F3" w:themeFill="accent5" w:themeFillTint="33"/>
        <w:spacing w:before="0" w:after="0" w:line="276" w:lineRule="auto"/>
        <w:ind w:left="568" w:hanging="568"/>
        <w:rPr>
          <w:rFonts w:ascii="Cambria" w:hAnsi="Cambria" w:cs="Arial"/>
          <w:b/>
          <w:sz w:val="22"/>
          <w:szCs w:val="22"/>
        </w:rPr>
      </w:pPr>
      <w:r w:rsidRPr="00C479C7">
        <w:rPr>
          <w:rFonts w:ascii="Cambria" w:hAnsi="Cambria" w:cs="Arial"/>
          <w:b/>
          <w:sz w:val="22"/>
          <w:szCs w:val="22"/>
        </w:rPr>
        <w:t>II.</w:t>
      </w:r>
      <w:r w:rsidRPr="00C479C7">
        <w:rPr>
          <w:rFonts w:ascii="Cambria" w:hAnsi="Cambria" w:cs="Arial"/>
          <w:b/>
          <w:sz w:val="22"/>
          <w:szCs w:val="22"/>
        </w:rPr>
        <w:tab/>
        <w:t>OCHRONA DANYCH OSOBOWYCH</w:t>
      </w:r>
    </w:p>
    <w:p w:rsidR="00D87E9D" w:rsidRPr="00C479C7" w:rsidRDefault="00D87E9D" w:rsidP="007D4A4B">
      <w:pPr>
        <w:pStyle w:val="pkt"/>
        <w:spacing w:before="0" w:after="0" w:line="276" w:lineRule="auto"/>
        <w:ind w:left="284" w:hanging="284"/>
        <w:rPr>
          <w:rFonts w:ascii="Cambria" w:hAnsi="Cambria" w:cs="Arial"/>
          <w:sz w:val="22"/>
          <w:szCs w:val="22"/>
        </w:rPr>
      </w:pPr>
      <w:r w:rsidRPr="00C479C7">
        <w:rPr>
          <w:rFonts w:ascii="Cambria" w:hAnsi="Cambria" w:cs="Arial"/>
          <w:sz w:val="22"/>
          <w:szCs w:val="22"/>
        </w:rPr>
        <w:t>1.</w:t>
      </w:r>
      <w:r w:rsidRPr="00C479C7">
        <w:rPr>
          <w:rFonts w:ascii="Cambria" w:hAnsi="Cambria" w:cs="Arial"/>
          <w:sz w:val="22"/>
          <w:szCs w:val="22"/>
        </w:rPr>
        <w:tab/>
        <w:t>Zgodnie z art. 13 ust. 1 i 2 rozporządzenia Parlamentu Europejskiego i Rady (UE) 2016/679 z</w:t>
      </w:r>
      <w:r w:rsidR="007066C6" w:rsidRPr="00C479C7">
        <w:rPr>
          <w:rFonts w:ascii="Cambria" w:hAnsi="Cambria" w:cs="Arial"/>
          <w:sz w:val="22"/>
          <w:szCs w:val="22"/>
        </w:rPr>
        <w:t> </w:t>
      </w:r>
      <w:r w:rsidRPr="00C479C7">
        <w:rPr>
          <w:rFonts w:ascii="Cambria" w:hAnsi="Cambria" w:cs="Arial"/>
          <w:sz w:val="22"/>
          <w:szCs w:val="22"/>
        </w:rPr>
        <w:t>dnia 27 kwietnia 2016 r. w sprawie ochrony osób fizycznych w związku z przetwarzaniem danych osobowych i w sprawie swobodnego przepływu takich danych oraz uchylenia dyrektywy 95/46/WE (Dz. U. UE L119 z dnia 4 maja 2016 r., str. 1; zwanym dalej "RODO") informujemy, że:</w:t>
      </w:r>
    </w:p>
    <w:p w:rsidR="00FE632D" w:rsidRPr="00C479C7" w:rsidRDefault="00D87E9D" w:rsidP="007D4A4B">
      <w:pPr>
        <w:pStyle w:val="Tekstpodstawowy"/>
        <w:spacing w:line="276" w:lineRule="auto"/>
        <w:ind w:left="567" w:hanging="283"/>
        <w:rPr>
          <w:rFonts w:ascii="Cambria" w:hAnsi="Cambria" w:cs="Arial"/>
          <w:b w:val="0"/>
          <w:szCs w:val="22"/>
        </w:rPr>
      </w:pPr>
      <w:r w:rsidRPr="00C479C7">
        <w:rPr>
          <w:rFonts w:ascii="Cambria" w:hAnsi="Cambria" w:cs="Arial"/>
          <w:b w:val="0"/>
          <w:szCs w:val="22"/>
        </w:rPr>
        <w:t>1)</w:t>
      </w:r>
      <w:r w:rsidRPr="00C479C7">
        <w:rPr>
          <w:rFonts w:ascii="Cambria" w:hAnsi="Cambria" w:cs="Arial"/>
          <w:b w:val="0"/>
          <w:szCs w:val="22"/>
        </w:rPr>
        <w:tab/>
        <w:t xml:space="preserve">administratorem Pani/Pana danych osobowych jest </w:t>
      </w:r>
      <w:r w:rsidR="00FE632D" w:rsidRPr="00C479C7">
        <w:rPr>
          <w:rFonts w:ascii="Cambria" w:hAnsi="Cambria" w:cs="Arial"/>
          <w:b w:val="0"/>
          <w:szCs w:val="22"/>
        </w:rPr>
        <w:t>Powiat Stalowowolski, ul. Podleśna 15, 37-450 Stalowa Wola, tel.: 15 643 37 09, fax: 15 643 36 02, e - mail: powiat@stalowowolski.pl;</w:t>
      </w:r>
    </w:p>
    <w:p w:rsidR="00FE632D" w:rsidRPr="00C479C7" w:rsidRDefault="00D87E9D" w:rsidP="007D4A4B">
      <w:pPr>
        <w:pStyle w:val="Tekstpodstawowy"/>
        <w:spacing w:line="276" w:lineRule="auto"/>
        <w:ind w:left="567" w:hanging="283"/>
        <w:rPr>
          <w:rFonts w:ascii="Cambria" w:hAnsi="Cambria" w:cs="Arial"/>
          <w:b w:val="0"/>
          <w:szCs w:val="22"/>
        </w:rPr>
      </w:pPr>
      <w:r w:rsidRPr="00C479C7">
        <w:rPr>
          <w:rFonts w:ascii="Cambria" w:hAnsi="Cambria" w:cs="Arial"/>
          <w:b w:val="0"/>
          <w:szCs w:val="22"/>
        </w:rPr>
        <w:t>2)</w:t>
      </w:r>
      <w:r w:rsidRPr="00C479C7">
        <w:rPr>
          <w:rFonts w:ascii="Cambria" w:hAnsi="Cambria" w:cs="Arial"/>
          <w:b w:val="0"/>
          <w:szCs w:val="22"/>
        </w:rPr>
        <w:tab/>
      </w:r>
      <w:r w:rsidR="00FE632D" w:rsidRPr="00C479C7">
        <w:rPr>
          <w:rFonts w:ascii="Cambria" w:hAnsi="Cambria" w:cs="Arial"/>
          <w:b w:val="0"/>
          <w:szCs w:val="22"/>
        </w:rPr>
        <w:t xml:space="preserve">inspektorem ochrony danych osobowych w Starostwie Powiatowym w Stalowej Woli, ul. Podleśna 15, 37-450 Stalowa Wola jest Pani Magdalena Sołtys-Kurek, tel.: 15 643 36 35, </w:t>
      </w:r>
      <w:r w:rsidR="009B61AC" w:rsidRPr="00C479C7">
        <w:rPr>
          <w:rFonts w:ascii="Cambria" w:hAnsi="Cambria" w:cs="Arial"/>
          <w:b w:val="0"/>
          <w:szCs w:val="22"/>
        </w:rPr>
        <w:t xml:space="preserve">      </w:t>
      </w:r>
      <w:r w:rsidR="00FE632D" w:rsidRPr="00C479C7">
        <w:rPr>
          <w:rFonts w:ascii="Cambria" w:hAnsi="Cambria" w:cs="Arial"/>
          <w:b w:val="0"/>
          <w:szCs w:val="22"/>
        </w:rPr>
        <w:t>e-</w:t>
      </w:r>
      <w:r w:rsidR="009B61AC" w:rsidRPr="00C479C7">
        <w:rPr>
          <w:rFonts w:ascii="Cambria" w:hAnsi="Cambria" w:cs="Arial"/>
          <w:b w:val="0"/>
          <w:szCs w:val="22"/>
        </w:rPr>
        <w:t>m</w:t>
      </w:r>
      <w:r w:rsidR="00FE632D" w:rsidRPr="00C479C7">
        <w:rPr>
          <w:rFonts w:ascii="Cambria" w:hAnsi="Cambria" w:cs="Arial"/>
          <w:b w:val="0"/>
          <w:szCs w:val="22"/>
        </w:rPr>
        <w:t xml:space="preserve">ail: </w:t>
      </w:r>
      <w:hyperlink r:id="rId9" w:history="1">
        <w:r w:rsidR="00FE632D" w:rsidRPr="00C479C7">
          <w:rPr>
            <w:rFonts w:ascii="Cambria" w:hAnsi="Cambria" w:cs="Arial"/>
            <w:b w:val="0"/>
            <w:szCs w:val="22"/>
          </w:rPr>
          <w:t>abi@stalowowolski.pl</w:t>
        </w:r>
      </w:hyperlink>
      <w:r w:rsidR="00FE632D" w:rsidRPr="00C479C7">
        <w:rPr>
          <w:rFonts w:ascii="Cambria" w:hAnsi="Cambria" w:cs="Arial"/>
          <w:b w:val="0"/>
          <w:szCs w:val="22"/>
        </w:rPr>
        <w:t xml:space="preserve">; </w:t>
      </w:r>
    </w:p>
    <w:p w:rsidR="00997434" w:rsidRPr="00C479C7" w:rsidRDefault="00D87E9D" w:rsidP="007D4A4B">
      <w:pPr>
        <w:pStyle w:val="Tekstpodstawowy"/>
        <w:spacing w:line="276" w:lineRule="auto"/>
        <w:ind w:left="567" w:hanging="283"/>
        <w:rPr>
          <w:rFonts w:ascii="Cambria" w:hAnsi="Cambria" w:cs="Arial"/>
          <w:b w:val="0"/>
          <w:szCs w:val="22"/>
        </w:rPr>
      </w:pPr>
      <w:r w:rsidRPr="00C479C7">
        <w:rPr>
          <w:rFonts w:ascii="Cambria" w:hAnsi="Cambria" w:cs="Arial"/>
          <w:b w:val="0"/>
          <w:szCs w:val="22"/>
        </w:rPr>
        <w:t>3)</w:t>
      </w:r>
      <w:r w:rsidRPr="00C479C7">
        <w:rPr>
          <w:rFonts w:ascii="Cambria" w:hAnsi="Cambria" w:cs="Arial"/>
          <w:b w:val="0"/>
          <w:szCs w:val="22"/>
        </w:rPr>
        <w:tab/>
        <w:t xml:space="preserve">Pani/Pana dane osobowe przetwarzane będą na podstawie art. 6 ust. 1 lit. </w:t>
      </w:r>
      <w:r w:rsidR="003C3A8A" w:rsidRPr="00C479C7">
        <w:rPr>
          <w:rFonts w:ascii="Cambria" w:hAnsi="Cambria" w:cs="Arial"/>
          <w:b w:val="0"/>
          <w:szCs w:val="22"/>
        </w:rPr>
        <w:t>b,</w:t>
      </w:r>
      <w:r w:rsidR="00217D7A" w:rsidRPr="00C479C7">
        <w:rPr>
          <w:rFonts w:ascii="Cambria" w:hAnsi="Cambria" w:cs="Arial"/>
          <w:b w:val="0"/>
          <w:szCs w:val="22"/>
        </w:rPr>
        <w:t xml:space="preserve"> </w:t>
      </w:r>
      <w:r w:rsidRPr="00C479C7">
        <w:rPr>
          <w:rFonts w:ascii="Cambria" w:hAnsi="Cambria" w:cs="Arial"/>
          <w:b w:val="0"/>
          <w:szCs w:val="22"/>
        </w:rPr>
        <w:t>c RODO w celu związanym z przedmiotowym postępowaniem o udz</w:t>
      </w:r>
      <w:r w:rsidR="006D6707" w:rsidRPr="00C479C7">
        <w:rPr>
          <w:rFonts w:ascii="Cambria" w:hAnsi="Cambria" w:cs="Arial"/>
          <w:b w:val="0"/>
          <w:szCs w:val="22"/>
        </w:rPr>
        <w:t>ielenie zamówienia publicznego.</w:t>
      </w:r>
    </w:p>
    <w:p w:rsidR="00D87E9D" w:rsidRPr="00C479C7" w:rsidRDefault="00D87E9D" w:rsidP="007D4A4B">
      <w:pPr>
        <w:pStyle w:val="Tekstpodstawowy"/>
        <w:spacing w:line="276" w:lineRule="auto"/>
        <w:ind w:left="567" w:hanging="283"/>
        <w:rPr>
          <w:rFonts w:ascii="Cambria" w:hAnsi="Cambria" w:cs="Arial"/>
          <w:b w:val="0"/>
          <w:szCs w:val="22"/>
        </w:rPr>
      </w:pPr>
      <w:r w:rsidRPr="00C479C7">
        <w:rPr>
          <w:rFonts w:ascii="Cambria" w:hAnsi="Cambria" w:cs="Arial"/>
          <w:b w:val="0"/>
          <w:szCs w:val="22"/>
        </w:rPr>
        <w:t>4)</w:t>
      </w:r>
      <w:r w:rsidRPr="00C479C7">
        <w:rPr>
          <w:rFonts w:ascii="Cambria" w:hAnsi="Cambria" w:cs="Arial"/>
          <w:b w:val="0"/>
          <w:szCs w:val="22"/>
        </w:rPr>
        <w:tab/>
        <w:t xml:space="preserve">odbiorcami Pani/Pana danych osobowych będą osoby lub podmioty, którym udostępniona zostanie dokumentacja postępowania w oparciu o art. 74 ustawy </w:t>
      </w:r>
      <w:proofErr w:type="spellStart"/>
      <w:r w:rsidR="008A7429" w:rsidRPr="00C479C7">
        <w:rPr>
          <w:rFonts w:ascii="Cambria" w:hAnsi="Cambria" w:cs="Arial"/>
          <w:b w:val="0"/>
          <w:szCs w:val="22"/>
        </w:rPr>
        <w:t>Pzp</w:t>
      </w:r>
      <w:proofErr w:type="spellEnd"/>
      <w:r w:rsidR="0093159A" w:rsidRPr="00C479C7">
        <w:rPr>
          <w:rFonts w:ascii="Cambria" w:hAnsi="Cambria" w:cs="Arial"/>
          <w:b w:val="0"/>
          <w:szCs w:val="22"/>
        </w:rPr>
        <w:t xml:space="preserve"> oraz podmioty</w:t>
      </w:r>
      <w:r w:rsidR="004B3B28" w:rsidRPr="00C479C7">
        <w:rPr>
          <w:rFonts w:ascii="Cambria" w:hAnsi="Cambria" w:cs="Arial"/>
          <w:b w:val="0"/>
          <w:szCs w:val="22"/>
        </w:rPr>
        <w:t xml:space="preserve"> którym powierzono przetwarzanie danych osobowych na podstawie umowy</w:t>
      </w:r>
      <w:r w:rsidR="0093159A" w:rsidRPr="00C479C7">
        <w:rPr>
          <w:rFonts w:ascii="Cambria" w:hAnsi="Cambria" w:cs="Arial"/>
          <w:b w:val="0"/>
          <w:szCs w:val="22"/>
        </w:rPr>
        <w:t>;</w:t>
      </w:r>
    </w:p>
    <w:p w:rsidR="00D87E9D" w:rsidRPr="00C479C7" w:rsidRDefault="00D87E9D" w:rsidP="007D4A4B">
      <w:pPr>
        <w:pStyle w:val="Tekstpodstawowy"/>
        <w:spacing w:line="276" w:lineRule="auto"/>
        <w:ind w:left="567" w:hanging="283"/>
        <w:rPr>
          <w:rFonts w:ascii="Cambria" w:hAnsi="Cambria" w:cs="Arial"/>
          <w:b w:val="0"/>
          <w:szCs w:val="22"/>
        </w:rPr>
      </w:pPr>
      <w:r w:rsidRPr="00C479C7">
        <w:rPr>
          <w:rFonts w:ascii="Cambria" w:hAnsi="Cambria" w:cs="Arial"/>
          <w:b w:val="0"/>
          <w:szCs w:val="22"/>
        </w:rPr>
        <w:t>5)</w:t>
      </w:r>
      <w:r w:rsidRPr="00C479C7">
        <w:rPr>
          <w:rFonts w:ascii="Cambria" w:hAnsi="Cambria" w:cs="Arial"/>
          <w:b w:val="0"/>
          <w:szCs w:val="22"/>
        </w:rPr>
        <w:tab/>
        <w:t xml:space="preserve">Pani/Pana dane osobowe będą przechowywane, zgodnie z art. 78 ust. 1 </w:t>
      </w:r>
      <w:r w:rsidR="0022658A" w:rsidRPr="00C479C7">
        <w:rPr>
          <w:rFonts w:ascii="Cambria" w:hAnsi="Cambria" w:cs="Arial"/>
          <w:b w:val="0"/>
          <w:szCs w:val="22"/>
        </w:rPr>
        <w:t xml:space="preserve">ustawy </w:t>
      </w:r>
      <w:proofErr w:type="spellStart"/>
      <w:r w:rsidR="0022658A" w:rsidRPr="00C479C7">
        <w:rPr>
          <w:rFonts w:ascii="Cambria" w:hAnsi="Cambria" w:cs="Arial"/>
          <w:b w:val="0"/>
          <w:szCs w:val="22"/>
        </w:rPr>
        <w:t>Pzp</w:t>
      </w:r>
      <w:proofErr w:type="spellEnd"/>
      <w:r w:rsidRPr="00C479C7">
        <w:rPr>
          <w:rFonts w:ascii="Cambria" w:hAnsi="Cambria" w:cs="Arial"/>
          <w:b w:val="0"/>
          <w:szCs w:val="22"/>
        </w:rPr>
        <w:t xml:space="preserve"> przez okres 4 lat od dnia zakończenia postępow</w:t>
      </w:r>
      <w:r w:rsidR="00C94990" w:rsidRPr="00C479C7">
        <w:rPr>
          <w:rFonts w:ascii="Cambria" w:hAnsi="Cambria" w:cs="Arial"/>
          <w:b w:val="0"/>
          <w:szCs w:val="22"/>
        </w:rPr>
        <w:t>ania o udzielenie zamówienia, a </w:t>
      </w:r>
      <w:r w:rsidRPr="00C479C7">
        <w:rPr>
          <w:rFonts w:ascii="Cambria" w:hAnsi="Cambria" w:cs="Arial"/>
          <w:b w:val="0"/>
          <w:szCs w:val="22"/>
        </w:rPr>
        <w:t>jeżeli czas trwania umowy przekracza 4 lata, okres przechowywania obejmuje cały czas trwania umowy;</w:t>
      </w:r>
    </w:p>
    <w:p w:rsidR="00D87E9D" w:rsidRPr="00C479C7" w:rsidRDefault="00D87E9D" w:rsidP="007D4A4B">
      <w:pPr>
        <w:pStyle w:val="Tekstpodstawowy"/>
        <w:spacing w:line="276" w:lineRule="auto"/>
        <w:ind w:left="567" w:hanging="283"/>
        <w:rPr>
          <w:rFonts w:ascii="Cambria" w:hAnsi="Cambria" w:cs="Arial"/>
          <w:b w:val="0"/>
          <w:szCs w:val="22"/>
        </w:rPr>
      </w:pPr>
      <w:r w:rsidRPr="00C479C7">
        <w:rPr>
          <w:rFonts w:ascii="Cambria" w:hAnsi="Cambria" w:cs="Arial"/>
          <w:b w:val="0"/>
          <w:szCs w:val="22"/>
        </w:rPr>
        <w:t>6)</w:t>
      </w:r>
      <w:r w:rsidRPr="00C479C7">
        <w:rPr>
          <w:rFonts w:ascii="Cambria" w:hAnsi="Cambria" w:cs="Arial"/>
          <w:b w:val="0"/>
          <w:szCs w:val="22"/>
        </w:rPr>
        <w:tab/>
        <w:t>obowiązek podania przez Panią/Pana danych osobowych bezpośrednio Pani/Pana dotyczących jest wymogiem ustawowym określonym w przepisanych ustawy</w:t>
      </w:r>
      <w:r w:rsidR="0022658A" w:rsidRPr="00C479C7">
        <w:rPr>
          <w:rFonts w:ascii="Cambria" w:hAnsi="Cambria" w:cs="Arial"/>
          <w:b w:val="0"/>
          <w:szCs w:val="22"/>
        </w:rPr>
        <w:t xml:space="preserve"> </w:t>
      </w:r>
      <w:proofErr w:type="spellStart"/>
      <w:r w:rsidR="0022658A" w:rsidRPr="00C479C7">
        <w:rPr>
          <w:rFonts w:ascii="Cambria" w:hAnsi="Cambria" w:cs="Arial"/>
          <w:b w:val="0"/>
          <w:szCs w:val="22"/>
        </w:rPr>
        <w:t>Pzp</w:t>
      </w:r>
      <w:proofErr w:type="spellEnd"/>
      <w:r w:rsidRPr="00C479C7">
        <w:rPr>
          <w:rFonts w:ascii="Cambria" w:hAnsi="Cambria" w:cs="Arial"/>
          <w:b w:val="0"/>
          <w:szCs w:val="22"/>
        </w:rPr>
        <w:t>, związanym z udziałem w postępowaniu o ud</w:t>
      </w:r>
      <w:r w:rsidR="0093159A" w:rsidRPr="00C479C7">
        <w:rPr>
          <w:rFonts w:ascii="Cambria" w:hAnsi="Cambria" w:cs="Arial"/>
          <w:b w:val="0"/>
          <w:szCs w:val="22"/>
        </w:rPr>
        <w:t>zielenie zamówienia publicznego;</w:t>
      </w:r>
    </w:p>
    <w:p w:rsidR="00D87E9D" w:rsidRPr="00C479C7" w:rsidRDefault="00D87E9D" w:rsidP="007D4A4B">
      <w:pPr>
        <w:pStyle w:val="Tekstpodstawowy"/>
        <w:spacing w:line="276" w:lineRule="auto"/>
        <w:ind w:left="567" w:hanging="283"/>
        <w:rPr>
          <w:rFonts w:ascii="Cambria" w:hAnsi="Cambria" w:cs="Arial"/>
          <w:b w:val="0"/>
          <w:szCs w:val="22"/>
        </w:rPr>
      </w:pPr>
      <w:r w:rsidRPr="00C479C7">
        <w:rPr>
          <w:rFonts w:ascii="Cambria" w:hAnsi="Cambria" w:cs="Arial"/>
          <w:b w:val="0"/>
          <w:szCs w:val="22"/>
        </w:rPr>
        <w:lastRenderedPageBreak/>
        <w:t>7)</w:t>
      </w:r>
      <w:r w:rsidRPr="00C479C7">
        <w:rPr>
          <w:rFonts w:ascii="Cambria" w:hAnsi="Cambria" w:cs="Arial"/>
          <w:b w:val="0"/>
          <w:szCs w:val="22"/>
        </w:rPr>
        <w:tab/>
        <w:t>w odniesieniu do Pani/Pana danych osobowych decyzje nie będą podejmowane w sposób zautomatyzo</w:t>
      </w:r>
      <w:r w:rsidR="0093159A" w:rsidRPr="00C479C7">
        <w:rPr>
          <w:rFonts w:ascii="Cambria" w:hAnsi="Cambria" w:cs="Arial"/>
          <w:b w:val="0"/>
          <w:szCs w:val="22"/>
        </w:rPr>
        <w:t>wany, stosownie do art. 22 RODO;</w:t>
      </w:r>
    </w:p>
    <w:p w:rsidR="00D87E9D" w:rsidRPr="00C479C7" w:rsidRDefault="00D87E9D" w:rsidP="007D4A4B">
      <w:pPr>
        <w:pStyle w:val="Tekstpodstawowy"/>
        <w:spacing w:line="276" w:lineRule="auto"/>
        <w:ind w:left="567" w:hanging="283"/>
        <w:rPr>
          <w:rFonts w:ascii="Cambria" w:hAnsi="Cambria" w:cs="Arial"/>
          <w:szCs w:val="22"/>
        </w:rPr>
      </w:pPr>
      <w:r w:rsidRPr="00C479C7">
        <w:rPr>
          <w:rFonts w:ascii="Cambria" w:hAnsi="Cambria" w:cs="Arial"/>
          <w:b w:val="0"/>
          <w:szCs w:val="22"/>
        </w:rPr>
        <w:t>8)</w:t>
      </w:r>
      <w:r w:rsidRPr="00C479C7">
        <w:rPr>
          <w:rFonts w:ascii="Cambria" w:hAnsi="Cambria" w:cs="Arial"/>
          <w:b w:val="0"/>
          <w:szCs w:val="22"/>
        </w:rPr>
        <w:tab/>
        <w:t>posiada Pani/Pan</w:t>
      </w:r>
      <w:r w:rsidRPr="00C479C7">
        <w:rPr>
          <w:rFonts w:ascii="Cambria" w:hAnsi="Cambria" w:cs="Arial"/>
          <w:szCs w:val="22"/>
        </w:rPr>
        <w:t>:</w:t>
      </w:r>
    </w:p>
    <w:p w:rsidR="00D87E9D" w:rsidRPr="00C479C7" w:rsidRDefault="00D87E9D" w:rsidP="007D4A4B">
      <w:pPr>
        <w:pStyle w:val="pkt"/>
        <w:spacing w:before="0" w:after="0" w:line="276" w:lineRule="auto"/>
        <w:ind w:hanging="284"/>
        <w:rPr>
          <w:rFonts w:ascii="Cambria" w:hAnsi="Cambria" w:cs="Arial"/>
          <w:sz w:val="22"/>
          <w:szCs w:val="22"/>
        </w:rPr>
      </w:pPr>
      <w:r w:rsidRPr="00C479C7">
        <w:rPr>
          <w:rFonts w:ascii="Cambria" w:hAnsi="Cambria" w:cs="Arial"/>
          <w:sz w:val="22"/>
          <w:szCs w:val="22"/>
        </w:rPr>
        <w:t>a)</w:t>
      </w:r>
      <w:r w:rsidRPr="00C479C7">
        <w:rPr>
          <w:rFonts w:ascii="Cambria" w:hAnsi="Cambria" w:cs="Arial"/>
          <w:sz w:val="22"/>
          <w:szCs w:val="22"/>
        </w:rPr>
        <w:tab/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:rsidR="00D87E9D" w:rsidRPr="00C479C7" w:rsidRDefault="00D87E9D" w:rsidP="007D4A4B">
      <w:pPr>
        <w:pStyle w:val="pkt"/>
        <w:spacing w:before="0" w:after="0" w:line="276" w:lineRule="auto"/>
        <w:ind w:hanging="284"/>
        <w:rPr>
          <w:rFonts w:ascii="Cambria" w:hAnsi="Cambria" w:cs="Arial"/>
          <w:sz w:val="22"/>
          <w:szCs w:val="22"/>
        </w:rPr>
      </w:pPr>
      <w:r w:rsidRPr="00C479C7">
        <w:rPr>
          <w:rFonts w:ascii="Cambria" w:hAnsi="Cambria" w:cs="Arial"/>
          <w:sz w:val="22"/>
          <w:szCs w:val="22"/>
        </w:rPr>
        <w:t>b)</w:t>
      </w:r>
      <w:r w:rsidRPr="00C479C7">
        <w:rPr>
          <w:rFonts w:ascii="Cambria" w:hAnsi="Cambria" w:cs="Arial"/>
          <w:sz w:val="22"/>
          <w:szCs w:val="22"/>
        </w:rPr>
        <w:tab/>
        <w:t>na podstawie art. 16 RODO prawo do sprostowania Pani/Pana danych osobowych (</w:t>
      </w:r>
      <w:r w:rsidRPr="00C479C7">
        <w:rPr>
          <w:rFonts w:ascii="Cambria" w:hAnsi="Cambria" w:cs="Arial"/>
          <w:i/>
          <w:sz w:val="22"/>
          <w:szCs w:val="22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 w:rsidRPr="00C479C7">
        <w:rPr>
          <w:rFonts w:ascii="Cambria" w:hAnsi="Cambria" w:cs="Arial"/>
          <w:sz w:val="22"/>
          <w:szCs w:val="22"/>
        </w:rPr>
        <w:t>);</w:t>
      </w:r>
    </w:p>
    <w:p w:rsidR="00D87E9D" w:rsidRPr="00C479C7" w:rsidRDefault="00D87E9D" w:rsidP="007D4A4B">
      <w:pPr>
        <w:pStyle w:val="pkt"/>
        <w:spacing w:before="0" w:after="0" w:line="276" w:lineRule="auto"/>
        <w:ind w:hanging="284"/>
        <w:rPr>
          <w:rFonts w:ascii="Cambria" w:hAnsi="Cambria" w:cs="Arial"/>
          <w:sz w:val="22"/>
          <w:szCs w:val="22"/>
        </w:rPr>
      </w:pPr>
      <w:r w:rsidRPr="00C479C7">
        <w:rPr>
          <w:rFonts w:ascii="Cambria" w:hAnsi="Cambria" w:cs="Arial"/>
          <w:sz w:val="22"/>
          <w:szCs w:val="22"/>
        </w:rPr>
        <w:t>c)</w:t>
      </w:r>
      <w:r w:rsidRPr="00C479C7">
        <w:rPr>
          <w:rFonts w:ascii="Cambria" w:hAnsi="Cambria" w:cs="Arial"/>
          <w:sz w:val="22"/>
          <w:szCs w:val="22"/>
        </w:rPr>
        <w:tab/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C479C7">
        <w:rPr>
          <w:rFonts w:ascii="Cambria" w:hAnsi="Cambria" w:cs="Arial"/>
          <w:i/>
          <w:sz w:val="22"/>
          <w:szCs w:val="22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C479C7">
        <w:rPr>
          <w:rFonts w:ascii="Cambria" w:hAnsi="Cambria" w:cs="Arial"/>
          <w:sz w:val="22"/>
          <w:szCs w:val="22"/>
        </w:rPr>
        <w:t>);</w:t>
      </w:r>
    </w:p>
    <w:p w:rsidR="00D87E9D" w:rsidRPr="00C479C7" w:rsidRDefault="00D87E9D" w:rsidP="007D4A4B">
      <w:pPr>
        <w:pStyle w:val="pkt"/>
        <w:spacing w:before="0" w:after="0" w:line="276" w:lineRule="auto"/>
        <w:ind w:hanging="284"/>
        <w:rPr>
          <w:rFonts w:ascii="Cambria" w:hAnsi="Cambria" w:cs="Arial"/>
          <w:sz w:val="22"/>
          <w:szCs w:val="22"/>
        </w:rPr>
      </w:pPr>
      <w:r w:rsidRPr="00C479C7">
        <w:rPr>
          <w:rFonts w:ascii="Cambria" w:hAnsi="Cambria" w:cs="Arial"/>
          <w:sz w:val="22"/>
          <w:szCs w:val="22"/>
        </w:rPr>
        <w:t>d)</w:t>
      </w:r>
      <w:r w:rsidRPr="00C479C7">
        <w:rPr>
          <w:rFonts w:ascii="Cambria" w:hAnsi="Cambria" w:cs="Arial"/>
          <w:sz w:val="22"/>
          <w:szCs w:val="22"/>
        </w:rPr>
        <w:tab/>
        <w:t xml:space="preserve">prawo do wniesienia skargi do Prezesa Urzędu Ochrony Danych Osobowych, gdy uzna Pani/Pan, że przetwarzanie danych osobowych Pani/Pana dotyczących narusza przepisy RODO; </w:t>
      </w:r>
      <w:r w:rsidRPr="00C479C7">
        <w:rPr>
          <w:rFonts w:ascii="Cambria" w:hAnsi="Cambria" w:cs="Arial"/>
          <w:i/>
          <w:sz w:val="22"/>
          <w:szCs w:val="22"/>
        </w:rPr>
        <w:t xml:space="preserve"> </w:t>
      </w:r>
    </w:p>
    <w:p w:rsidR="00D87E9D" w:rsidRPr="00C479C7" w:rsidRDefault="00D87E9D" w:rsidP="007D4A4B">
      <w:pPr>
        <w:pStyle w:val="pkt"/>
        <w:spacing w:before="0" w:after="0" w:line="276" w:lineRule="auto"/>
        <w:ind w:left="567" w:hanging="283"/>
        <w:rPr>
          <w:rFonts w:ascii="Cambria" w:hAnsi="Cambria" w:cs="Arial"/>
          <w:sz w:val="22"/>
          <w:szCs w:val="22"/>
        </w:rPr>
      </w:pPr>
      <w:r w:rsidRPr="00C479C7">
        <w:rPr>
          <w:rFonts w:ascii="Cambria" w:hAnsi="Cambria" w:cs="Arial"/>
          <w:sz w:val="22"/>
          <w:szCs w:val="22"/>
        </w:rPr>
        <w:t>9)</w:t>
      </w:r>
      <w:r w:rsidRPr="00C479C7">
        <w:rPr>
          <w:rFonts w:ascii="Cambria" w:hAnsi="Cambria" w:cs="Arial"/>
          <w:sz w:val="22"/>
          <w:szCs w:val="22"/>
        </w:rPr>
        <w:tab/>
        <w:t>nie przysługuje Pani/Panu:</w:t>
      </w:r>
    </w:p>
    <w:p w:rsidR="00D87E9D" w:rsidRPr="00C479C7" w:rsidRDefault="00D87E9D" w:rsidP="007D4A4B">
      <w:pPr>
        <w:pStyle w:val="pkt"/>
        <w:spacing w:before="0" w:after="0" w:line="276" w:lineRule="auto"/>
        <w:ind w:hanging="284"/>
        <w:rPr>
          <w:rFonts w:ascii="Cambria" w:hAnsi="Cambria" w:cs="Arial"/>
          <w:sz w:val="22"/>
          <w:szCs w:val="22"/>
        </w:rPr>
      </w:pPr>
      <w:r w:rsidRPr="00C479C7">
        <w:rPr>
          <w:rFonts w:ascii="Cambria" w:hAnsi="Cambria" w:cs="Arial"/>
          <w:sz w:val="22"/>
          <w:szCs w:val="22"/>
        </w:rPr>
        <w:t>a)</w:t>
      </w:r>
      <w:r w:rsidRPr="00C479C7">
        <w:rPr>
          <w:rFonts w:ascii="Cambria" w:hAnsi="Cambria" w:cs="Arial"/>
          <w:sz w:val="22"/>
          <w:szCs w:val="22"/>
        </w:rPr>
        <w:tab/>
        <w:t>w związku z art. 17 ust. 3 lit. b, d lub e RODO prawo do usunięcia danych osobowych;</w:t>
      </w:r>
    </w:p>
    <w:p w:rsidR="00D87E9D" w:rsidRPr="00C479C7" w:rsidRDefault="00D87E9D" w:rsidP="007D4A4B">
      <w:pPr>
        <w:pStyle w:val="pkt"/>
        <w:spacing w:before="0" w:after="0" w:line="276" w:lineRule="auto"/>
        <w:ind w:hanging="284"/>
        <w:rPr>
          <w:rFonts w:ascii="Cambria" w:hAnsi="Cambria" w:cs="Arial"/>
          <w:sz w:val="22"/>
          <w:szCs w:val="22"/>
        </w:rPr>
      </w:pPr>
      <w:r w:rsidRPr="00C479C7">
        <w:rPr>
          <w:rFonts w:ascii="Cambria" w:hAnsi="Cambria" w:cs="Arial"/>
          <w:sz w:val="22"/>
          <w:szCs w:val="22"/>
        </w:rPr>
        <w:t>b)</w:t>
      </w:r>
      <w:r w:rsidRPr="00C479C7">
        <w:rPr>
          <w:rFonts w:ascii="Cambria" w:hAnsi="Cambria" w:cs="Arial"/>
          <w:sz w:val="22"/>
          <w:szCs w:val="22"/>
        </w:rPr>
        <w:tab/>
        <w:t>prawo do przenoszenia danych osobowych, o którym mowa w art. 20 RODO;</w:t>
      </w:r>
    </w:p>
    <w:p w:rsidR="00D87E9D" w:rsidRPr="00C479C7" w:rsidRDefault="00D87E9D" w:rsidP="007D4A4B">
      <w:pPr>
        <w:pStyle w:val="pkt"/>
        <w:spacing w:before="0" w:after="0" w:line="276" w:lineRule="auto"/>
        <w:ind w:hanging="284"/>
        <w:rPr>
          <w:rFonts w:ascii="Cambria" w:hAnsi="Cambria" w:cs="Arial"/>
          <w:sz w:val="22"/>
          <w:szCs w:val="22"/>
        </w:rPr>
      </w:pPr>
      <w:r w:rsidRPr="00C479C7">
        <w:rPr>
          <w:rFonts w:ascii="Cambria" w:hAnsi="Cambria" w:cs="Arial"/>
          <w:sz w:val="22"/>
          <w:szCs w:val="22"/>
        </w:rPr>
        <w:t>c)</w:t>
      </w:r>
      <w:r w:rsidRPr="00C479C7">
        <w:rPr>
          <w:rFonts w:ascii="Cambria" w:hAnsi="Cambria" w:cs="Arial"/>
          <w:sz w:val="22"/>
          <w:szCs w:val="22"/>
        </w:rPr>
        <w:tab/>
        <w:t xml:space="preserve">na podstawie art. 21 RODO prawo sprzeciwu, wobec przetwarzania danych osobowych, gdyż podstawą prawną przetwarzania Pani/Pana danych osobowych jest art. 6 ust. 1 lit. c RODO; </w:t>
      </w:r>
    </w:p>
    <w:p w:rsidR="00D87E9D" w:rsidRPr="00C479C7" w:rsidRDefault="00D87E9D" w:rsidP="007D4A4B">
      <w:pPr>
        <w:pStyle w:val="pkt"/>
        <w:spacing w:before="0" w:after="0" w:line="276" w:lineRule="auto"/>
        <w:ind w:left="567"/>
        <w:rPr>
          <w:rFonts w:ascii="Cambria" w:hAnsi="Cambria" w:cs="Arial"/>
          <w:sz w:val="22"/>
          <w:szCs w:val="22"/>
        </w:rPr>
      </w:pPr>
      <w:r w:rsidRPr="00C479C7">
        <w:rPr>
          <w:rFonts w:ascii="Cambria" w:hAnsi="Cambria" w:cs="Arial"/>
          <w:sz w:val="22"/>
          <w:szCs w:val="22"/>
        </w:rPr>
        <w:t>10)</w:t>
      </w:r>
      <w:r w:rsidRPr="00C479C7">
        <w:rPr>
          <w:rFonts w:ascii="Cambria" w:hAnsi="Cambria" w:cs="Arial"/>
          <w:sz w:val="22"/>
          <w:szCs w:val="22"/>
        </w:rPr>
        <w:tab/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:rsidR="00477E67" w:rsidRPr="00C479C7" w:rsidRDefault="00477E67" w:rsidP="007D4A4B">
      <w:pPr>
        <w:pStyle w:val="pkt"/>
        <w:spacing w:before="0" w:after="0" w:line="276" w:lineRule="auto"/>
        <w:ind w:left="567"/>
        <w:rPr>
          <w:rFonts w:ascii="Cambria" w:hAnsi="Cambria" w:cs="Arial"/>
          <w:sz w:val="22"/>
          <w:szCs w:val="22"/>
        </w:rPr>
      </w:pPr>
    </w:p>
    <w:p w:rsidR="00D87E9D" w:rsidRPr="00C479C7" w:rsidRDefault="00D87E9D" w:rsidP="007D4A4B">
      <w:pPr>
        <w:pStyle w:val="pkt"/>
        <w:pBdr>
          <w:bottom w:val="double" w:sz="4" w:space="1" w:color="auto"/>
        </w:pBdr>
        <w:shd w:val="clear" w:color="auto" w:fill="D9E2F3" w:themeFill="accent5" w:themeFillTint="33"/>
        <w:spacing w:before="0" w:after="0" w:line="276" w:lineRule="auto"/>
        <w:ind w:left="568" w:hanging="568"/>
        <w:rPr>
          <w:rFonts w:ascii="Cambria" w:hAnsi="Cambria" w:cs="Arial"/>
          <w:b/>
          <w:sz w:val="22"/>
          <w:szCs w:val="22"/>
        </w:rPr>
      </w:pPr>
      <w:r w:rsidRPr="00C479C7">
        <w:rPr>
          <w:rFonts w:ascii="Cambria" w:hAnsi="Cambria" w:cs="Arial"/>
          <w:b/>
          <w:sz w:val="22"/>
          <w:szCs w:val="22"/>
        </w:rPr>
        <w:t>III.</w:t>
      </w:r>
      <w:r w:rsidRPr="00C479C7">
        <w:rPr>
          <w:rFonts w:ascii="Cambria" w:hAnsi="Cambria" w:cs="Arial"/>
          <w:b/>
          <w:sz w:val="22"/>
          <w:szCs w:val="22"/>
        </w:rPr>
        <w:tab/>
        <w:t>TRYB UDZIELENIA ZAMÓWIENIA</w:t>
      </w:r>
    </w:p>
    <w:p w:rsidR="00651A7E" w:rsidRPr="00C479C7" w:rsidRDefault="00651A7E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C479C7">
        <w:rPr>
          <w:rFonts w:ascii="Cambria" w:hAnsi="Cambria" w:cs="Arial"/>
          <w:b/>
          <w:sz w:val="22"/>
          <w:szCs w:val="22"/>
        </w:rPr>
        <w:t>1.</w:t>
      </w:r>
      <w:r w:rsidRPr="00C479C7">
        <w:rPr>
          <w:rFonts w:ascii="Cambria" w:hAnsi="Cambria" w:cs="Arial"/>
          <w:b/>
          <w:sz w:val="22"/>
          <w:szCs w:val="22"/>
        </w:rPr>
        <w:tab/>
      </w:r>
      <w:r w:rsidRPr="00C479C7">
        <w:rPr>
          <w:rFonts w:ascii="Cambria" w:hAnsi="Cambria" w:cs="Arial"/>
          <w:sz w:val="22"/>
          <w:szCs w:val="22"/>
        </w:rPr>
        <w:t xml:space="preserve">Niniejsze postępowanie prowadzone jest w trybie podstawowym zgodnie z art. 275 pkt 1 </w:t>
      </w:r>
      <w:r w:rsidR="0017798B" w:rsidRPr="00C479C7">
        <w:rPr>
          <w:rFonts w:ascii="Cambria" w:hAnsi="Cambria" w:cs="Arial"/>
          <w:sz w:val="22"/>
          <w:szCs w:val="22"/>
        </w:rPr>
        <w:t xml:space="preserve">i 359 pkt 2 </w:t>
      </w:r>
      <w:r w:rsidRPr="00C479C7">
        <w:rPr>
          <w:rFonts w:ascii="Cambria" w:hAnsi="Cambria" w:cs="Arial"/>
          <w:sz w:val="22"/>
          <w:szCs w:val="22"/>
        </w:rPr>
        <w:t xml:space="preserve">ustawy z dnia 11 września 2019 r. Prawo zamówień publicznych </w:t>
      </w:r>
      <w:r w:rsidR="00824CC9">
        <w:rPr>
          <w:rFonts w:ascii="Cambria" w:hAnsi="Cambria" w:cs="Arial"/>
          <w:sz w:val="22"/>
          <w:szCs w:val="22"/>
        </w:rPr>
        <w:t>(Dz.U. z 2024 r. poz. 1320</w:t>
      </w:r>
      <w:r w:rsidRPr="00C479C7">
        <w:rPr>
          <w:rFonts w:ascii="Cambria" w:hAnsi="Cambria" w:cs="Arial"/>
          <w:sz w:val="22"/>
          <w:szCs w:val="22"/>
        </w:rPr>
        <w:t xml:space="preserve"> z </w:t>
      </w:r>
      <w:proofErr w:type="spellStart"/>
      <w:r w:rsidRPr="00C479C7">
        <w:rPr>
          <w:rFonts w:ascii="Cambria" w:hAnsi="Cambria" w:cs="Arial"/>
          <w:sz w:val="22"/>
          <w:szCs w:val="22"/>
        </w:rPr>
        <w:t>późn</w:t>
      </w:r>
      <w:proofErr w:type="spellEnd"/>
      <w:r w:rsidRPr="00C479C7">
        <w:rPr>
          <w:rFonts w:ascii="Cambria" w:hAnsi="Cambria" w:cs="Arial"/>
          <w:sz w:val="22"/>
          <w:szCs w:val="22"/>
        </w:rPr>
        <w:t xml:space="preserve">. zm.), zwanej dalej ustawą </w:t>
      </w:r>
      <w:proofErr w:type="spellStart"/>
      <w:r w:rsidRPr="00C479C7">
        <w:rPr>
          <w:rFonts w:ascii="Cambria" w:hAnsi="Cambria" w:cs="Arial"/>
          <w:sz w:val="22"/>
          <w:szCs w:val="22"/>
        </w:rPr>
        <w:t>Pzp</w:t>
      </w:r>
      <w:proofErr w:type="spellEnd"/>
      <w:r w:rsidRPr="00C479C7">
        <w:rPr>
          <w:rFonts w:ascii="Cambria" w:hAnsi="Cambria" w:cs="Arial"/>
          <w:sz w:val="22"/>
          <w:szCs w:val="22"/>
        </w:rPr>
        <w:t xml:space="preserve">, aktów wykonawczych do ustawy </w:t>
      </w:r>
      <w:proofErr w:type="spellStart"/>
      <w:r w:rsidRPr="00C479C7">
        <w:rPr>
          <w:rFonts w:ascii="Cambria" w:hAnsi="Cambria" w:cs="Arial"/>
          <w:sz w:val="22"/>
          <w:szCs w:val="22"/>
        </w:rPr>
        <w:t>Pzp</w:t>
      </w:r>
      <w:proofErr w:type="spellEnd"/>
      <w:r w:rsidRPr="00C479C7">
        <w:rPr>
          <w:rFonts w:ascii="Cambria" w:hAnsi="Cambria" w:cs="Arial"/>
          <w:sz w:val="22"/>
          <w:szCs w:val="22"/>
        </w:rPr>
        <w:t xml:space="preserve"> oraz na podstawie niniejszej Specyfikacji Warunków Zamówienia, zwaną w dalszej części „SWZ”.  </w:t>
      </w:r>
    </w:p>
    <w:p w:rsidR="00651A7E" w:rsidRPr="00C479C7" w:rsidRDefault="00651A7E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C479C7">
        <w:rPr>
          <w:rFonts w:ascii="Cambria" w:hAnsi="Cambria" w:cs="Arial"/>
          <w:b/>
          <w:sz w:val="22"/>
          <w:szCs w:val="22"/>
        </w:rPr>
        <w:t>2.</w:t>
      </w:r>
      <w:r w:rsidRPr="00C479C7">
        <w:rPr>
          <w:rFonts w:ascii="Cambria" w:hAnsi="Cambria" w:cs="Arial"/>
          <w:b/>
          <w:sz w:val="22"/>
          <w:szCs w:val="22"/>
        </w:rPr>
        <w:tab/>
      </w:r>
      <w:r w:rsidRPr="00C479C7">
        <w:rPr>
          <w:rFonts w:ascii="Cambria" w:hAnsi="Cambria" w:cs="Arial"/>
          <w:sz w:val="22"/>
          <w:szCs w:val="22"/>
        </w:rPr>
        <w:t xml:space="preserve">Szacunkowa wartość przedmiotowego zamówienia nie przekracza progów unijnych o jakich mowa w art. 3 ustawy </w:t>
      </w:r>
      <w:proofErr w:type="spellStart"/>
      <w:r w:rsidRPr="00C479C7">
        <w:rPr>
          <w:rFonts w:ascii="Cambria" w:hAnsi="Cambria" w:cs="Arial"/>
          <w:sz w:val="22"/>
          <w:szCs w:val="22"/>
        </w:rPr>
        <w:t>Pzp</w:t>
      </w:r>
      <w:proofErr w:type="spellEnd"/>
      <w:r w:rsidRPr="00C479C7">
        <w:rPr>
          <w:rFonts w:ascii="Cambria" w:hAnsi="Cambria" w:cs="Arial"/>
          <w:sz w:val="22"/>
          <w:szCs w:val="22"/>
        </w:rPr>
        <w:t xml:space="preserve">. </w:t>
      </w:r>
    </w:p>
    <w:p w:rsidR="00651A7E" w:rsidRPr="00C479C7" w:rsidRDefault="00651A7E" w:rsidP="007D4A4B">
      <w:pPr>
        <w:pStyle w:val="Tekstpodstawowy"/>
        <w:spacing w:line="276" w:lineRule="auto"/>
        <w:ind w:left="425" w:hanging="425"/>
        <w:rPr>
          <w:rFonts w:ascii="Cambria" w:hAnsi="Cambria" w:cs="Arial"/>
          <w:szCs w:val="22"/>
        </w:rPr>
      </w:pPr>
      <w:r w:rsidRPr="00C479C7">
        <w:rPr>
          <w:rFonts w:ascii="Cambria" w:hAnsi="Cambria" w:cs="Arial"/>
          <w:szCs w:val="22"/>
        </w:rPr>
        <w:t xml:space="preserve">3.  </w:t>
      </w:r>
      <w:r w:rsidRPr="00C479C7">
        <w:rPr>
          <w:rFonts w:ascii="Cambria" w:hAnsi="Cambria" w:cs="Arial"/>
          <w:szCs w:val="22"/>
        </w:rPr>
        <w:tab/>
        <w:t>Zamawiający nie przewiduje aukcji elektronicznej.</w:t>
      </w:r>
    </w:p>
    <w:p w:rsidR="00651A7E" w:rsidRPr="00C479C7" w:rsidRDefault="00651A7E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C479C7">
        <w:rPr>
          <w:rFonts w:ascii="Cambria" w:hAnsi="Cambria" w:cs="Arial"/>
          <w:b/>
          <w:sz w:val="22"/>
          <w:szCs w:val="22"/>
        </w:rPr>
        <w:t>4.</w:t>
      </w:r>
      <w:r w:rsidRPr="00C479C7">
        <w:rPr>
          <w:rFonts w:ascii="Cambria" w:hAnsi="Cambria" w:cs="Arial"/>
          <w:b/>
          <w:sz w:val="22"/>
          <w:szCs w:val="22"/>
        </w:rPr>
        <w:tab/>
      </w:r>
      <w:r w:rsidRPr="00C479C7">
        <w:rPr>
          <w:rFonts w:ascii="Cambria" w:hAnsi="Cambria" w:cs="Arial"/>
          <w:sz w:val="22"/>
          <w:szCs w:val="22"/>
        </w:rPr>
        <w:t>Zamawiający nie przewiduje złożenia oferty w postaci katalogów elektronicznych.</w:t>
      </w:r>
    </w:p>
    <w:p w:rsidR="00651A7E" w:rsidRPr="00C479C7" w:rsidRDefault="00651A7E" w:rsidP="007D4A4B">
      <w:pPr>
        <w:pStyle w:val="pkt"/>
        <w:spacing w:before="0" w:after="0" w:line="276" w:lineRule="auto"/>
        <w:ind w:left="567" w:hanging="567"/>
        <w:rPr>
          <w:rFonts w:ascii="Cambria" w:hAnsi="Cambria" w:cs="Arial"/>
          <w:sz w:val="22"/>
          <w:szCs w:val="22"/>
        </w:rPr>
      </w:pPr>
      <w:r w:rsidRPr="00C479C7">
        <w:rPr>
          <w:rFonts w:ascii="Cambria" w:hAnsi="Cambria" w:cs="Arial"/>
          <w:b/>
          <w:sz w:val="22"/>
          <w:szCs w:val="22"/>
        </w:rPr>
        <w:t>5.</w:t>
      </w:r>
      <w:r w:rsidRPr="00C479C7">
        <w:rPr>
          <w:rFonts w:ascii="Cambria" w:hAnsi="Cambria" w:cs="Arial"/>
          <w:sz w:val="22"/>
          <w:szCs w:val="22"/>
        </w:rPr>
        <w:t xml:space="preserve">     Zamawiający nie dopuszcza składania ofert wariantowych.</w:t>
      </w:r>
    </w:p>
    <w:p w:rsidR="00651A7E" w:rsidRPr="00C479C7" w:rsidRDefault="00651A7E" w:rsidP="007D4A4B">
      <w:pPr>
        <w:spacing w:line="276" w:lineRule="auto"/>
        <w:ind w:left="426" w:hanging="426"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C479C7">
        <w:rPr>
          <w:rFonts w:ascii="Cambria" w:hAnsi="Cambria" w:cs="Arial"/>
          <w:b/>
          <w:sz w:val="22"/>
          <w:szCs w:val="22"/>
        </w:rPr>
        <w:lastRenderedPageBreak/>
        <w:t>6.</w:t>
      </w:r>
      <w:r w:rsidRPr="00C479C7">
        <w:rPr>
          <w:rFonts w:ascii="Cambria" w:hAnsi="Cambria" w:cs="Arial"/>
          <w:sz w:val="22"/>
          <w:szCs w:val="22"/>
        </w:rPr>
        <w:t xml:space="preserve">   Zamawiający nie dopuszcza składania ofert częściowych. </w:t>
      </w:r>
      <w:r w:rsidRPr="00C479C7">
        <w:rPr>
          <w:rFonts w:ascii="Cambria" w:hAnsi="Cambria" w:cs="Arial"/>
          <w:color w:val="000000" w:themeColor="text1"/>
          <w:sz w:val="22"/>
          <w:szCs w:val="22"/>
        </w:rPr>
        <w:t>Przedmiot zamó</w:t>
      </w:r>
      <w:r w:rsidR="00C479C7">
        <w:rPr>
          <w:rFonts w:ascii="Cambria" w:hAnsi="Cambria" w:cs="Arial"/>
          <w:color w:val="000000" w:themeColor="text1"/>
          <w:sz w:val="22"/>
          <w:szCs w:val="22"/>
        </w:rPr>
        <w:t>wienia nie został podzielony na</w:t>
      </w:r>
      <w:r w:rsidRPr="00C479C7">
        <w:rPr>
          <w:rFonts w:ascii="Cambria" w:hAnsi="Cambria" w:cs="Arial"/>
          <w:color w:val="000000" w:themeColor="text1"/>
          <w:sz w:val="22"/>
          <w:szCs w:val="22"/>
        </w:rPr>
        <w:t xml:space="preserve"> części. Podział na części w opinii Zamawiającego groziłby nadmiernymi trudnościami technicznymi i organizacyjnymi oraz nadmiernymi kosztami wykonania zamówienia a także brakiem koordynacji co mogłoby spowodować nieprawidłowości w realizacji zamówienia. Z uwagi na powyższe jest ono niepodzielne. </w:t>
      </w:r>
    </w:p>
    <w:p w:rsidR="00651A7E" w:rsidRPr="00C479C7" w:rsidRDefault="00651A7E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C479C7">
        <w:rPr>
          <w:rFonts w:ascii="Cambria" w:hAnsi="Cambria" w:cs="Arial"/>
          <w:b/>
          <w:sz w:val="22"/>
          <w:szCs w:val="22"/>
        </w:rPr>
        <w:t>7.</w:t>
      </w:r>
      <w:r w:rsidRPr="00C479C7">
        <w:rPr>
          <w:rFonts w:ascii="Cambria" w:hAnsi="Cambria" w:cs="Arial"/>
          <w:b/>
          <w:sz w:val="22"/>
          <w:szCs w:val="22"/>
        </w:rPr>
        <w:tab/>
      </w:r>
      <w:r w:rsidRPr="00C479C7">
        <w:rPr>
          <w:rFonts w:ascii="Cambria" w:hAnsi="Cambria" w:cs="Arial"/>
          <w:sz w:val="22"/>
          <w:szCs w:val="22"/>
        </w:rPr>
        <w:t>Zamawiający nie prowadzi postępowania w celu zawarcia umowy ramowej.</w:t>
      </w:r>
    </w:p>
    <w:p w:rsidR="00651A7E" w:rsidRPr="00C479C7" w:rsidRDefault="00651A7E" w:rsidP="006D4491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C479C7">
        <w:rPr>
          <w:rFonts w:ascii="Cambria" w:hAnsi="Cambria" w:cs="Arial"/>
          <w:b/>
          <w:sz w:val="22"/>
          <w:szCs w:val="22"/>
        </w:rPr>
        <w:t>8.</w:t>
      </w:r>
      <w:r w:rsidRPr="00C479C7">
        <w:rPr>
          <w:rFonts w:ascii="Cambria" w:hAnsi="Cambria" w:cs="Arial"/>
          <w:b/>
          <w:sz w:val="22"/>
          <w:szCs w:val="22"/>
        </w:rPr>
        <w:tab/>
      </w:r>
      <w:r w:rsidRPr="00C479C7">
        <w:rPr>
          <w:rFonts w:ascii="Cambria" w:hAnsi="Cambria" w:cs="Arial"/>
          <w:sz w:val="22"/>
          <w:szCs w:val="22"/>
        </w:rPr>
        <w:t xml:space="preserve">Zamawiający nie zastrzega możliwości ubiegania się o udzielenie zamówienia wyłącznie przez Wykonawców, o których mowa w art. 94 ustawy </w:t>
      </w:r>
      <w:proofErr w:type="spellStart"/>
      <w:r w:rsidRPr="00C479C7">
        <w:rPr>
          <w:rFonts w:ascii="Cambria" w:hAnsi="Cambria" w:cs="Arial"/>
          <w:sz w:val="22"/>
          <w:szCs w:val="22"/>
        </w:rPr>
        <w:t>Pzp</w:t>
      </w:r>
      <w:proofErr w:type="spellEnd"/>
      <w:r w:rsidRPr="00C479C7">
        <w:rPr>
          <w:rFonts w:ascii="Cambria" w:hAnsi="Cambria" w:cs="Arial"/>
          <w:sz w:val="22"/>
          <w:szCs w:val="22"/>
        </w:rPr>
        <w:t>.</w:t>
      </w:r>
    </w:p>
    <w:p w:rsidR="007954F9" w:rsidRDefault="006D4491" w:rsidP="007954F9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9</w:t>
      </w:r>
      <w:r w:rsidR="00651A7E" w:rsidRPr="00C479C7">
        <w:rPr>
          <w:rFonts w:ascii="Cambria" w:hAnsi="Cambria" w:cs="Arial"/>
          <w:b/>
          <w:sz w:val="22"/>
          <w:szCs w:val="22"/>
        </w:rPr>
        <w:t>.</w:t>
      </w:r>
      <w:r w:rsidR="00651A7E" w:rsidRPr="00C479C7">
        <w:rPr>
          <w:rFonts w:ascii="Cambria" w:hAnsi="Cambria" w:cs="Arial"/>
          <w:sz w:val="22"/>
          <w:szCs w:val="22"/>
        </w:rPr>
        <w:t xml:space="preserve"> </w:t>
      </w:r>
      <w:r w:rsidR="00651A7E" w:rsidRPr="00C479C7">
        <w:rPr>
          <w:rFonts w:ascii="Cambria" w:hAnsi="Cambria" w:cs="Arial"/>
          <w:sz w:val="22"/>
          <w:szCs w:val="22"/>
        </w:rPr>
        <w:tab/>
        <w:t xml:space="preserve">Zamawiający nie przewiduje przeprowadzenia negocjacji ofert o których mowa w art. 275 ust 2 i 3 ustawy </w:t>
      </w:r>
      <w:proofErr w:type="spellStart"/>
      <w:r w:rsidR="00651A7E" w:rsidRPr="00C479C7">
        <w:rPr>
          <w:rFonts w:ascii="Cambria" w:hAnsi="Cambria" w:cs="Arial"/>
          <w:sz w:val="22"/>
          <w:szCs w:val="22"/>
        </w:rPr>
        <w:t>Pzp</w:t>
      </w:r>
      <w:proofErr w:type="spellEnd"/>
      <w:r w:rsidR="00651A7E" w:rsidRPr="00C479C7">
        <w:rPr>
          <w:rFonts w:ascii="Cambria" w:hAnsi="Cambria" w:cs="Arial"/>
          <w:sz w:val="22"/>
          <w:szCs w:val="22"/>
        </w:rPr>
        <w:t>.</w:t>
      </w:r>
    </w:p>
    <w:p w:rsidR="00115694" w:rsidRDefault="00115694" w:rsidP="006F3B32">
      <w:pPr>
        <w:pStyle w:val="pkt"/>
        <w:numPr>
          <w:ilvl w:val="0"/>
          <w:numId w:val="24"/>
        </w:numPr>
        <w:spacing w:before="0" w:after="0" w:line="276" w:lineRule="auto"/>
        <w:ind w:left="426" w:hanging="426"/>
        <w:rPr>
          <w:rFonts w:ascii="Cambria" w:eastAsia="Times New Roman" w:hAnsi="Cambria"/>
          <w:sz w:val="22"/>
          <w:szCs w:val="22"/>
        </w:rPr>
      </w:pPr>
      <w:r w:rsidRPr="00115694">
        <w:rPr>
          <w:rFonts w:ascii="Cambria" w:eastAsia="Times New Roman" w:hAnsi="Cambria"/>
          <w:sz w:val="22"/>
          <w:szCs w:val="22"/>
        </w:rPr>
        <w:t>Wykonawca/podwykonawca zobowiązany jest do zatrudnienia na podstawie umowy o pracę we własnym przedsiębiorstwie osób wykonujących wszystkie czynności w zakresie realizacji zamówienia jeżeli wykonywanie tych czynności polega na wykonywaniu pracy w sposób określony w art. 22 § 1 ustawy z dnia 26 czerwca 1974 r. –Kodeks pracy (</w:t>
      </w:r>
      <w:proofErr w:type="spellStart"/>
      <w:r w:rsidRPr="00115694">
        <w:rPr>
          <w:rFonts w:ascii="Cambria" w:eastAsia="Times New Roman" w:hAnsi="Cambria"/>
          <w:sz w:val="22"/>
          <w:szCs w:val="22"/>
        </w:rPr>
        <w:t>t.j</w:t>
      </w:r>
      <w:proofErr w:type="spellEnd"/>
      <w:r w:rsidRPr="00115694">
        <w:rPr>
          <w:rFonts w:ascii="Cambria" w:eastAsia="Times New Roman" w:hAnsi="Cambria"/>
          <w:sz w:val="22"/>
          <w:szCs w:val="22"/>
        </w:rPr>
        <w:t xml:space="preserve">. Dz. U. z 2025 r. poz. 277 z </w:t>
      </w:r>
      <w:proofErr w:type="spellStart"/>
      <w:r w:rsidRPr="00115694">
        <w:rPr>
          <w:rFonts w:ascii="Cambria" w:eastAsia="Times New Roman" w:hAnsi="Cambria"/>
          <w:sz w:val="22"/>
          <w:szCs w:val="22"/>
        </w:rPr>
        <w:t>późn</w:t>
      </w:r>
      <w:proofErr w:type="spellEnd"/>
      <w:r w:rsidRPr="00115694">
        <w:rPr>
          <w:rFonts w:ascii="Cambria" w:eastAsia="Times New Roman" w:hAnsi="Cambria"/>
          <w:sz w:val="22"/>
          <w:szCs w:val="22"/>
        </w:rPr>
        <w:t>. zm.).</w:t>
      </w:r>
    </w:p>
    <w:p w:rsidR="000C3426" w:rsidRDefault="000C3426" w:rsidP="006F3B32">
      <w:pPr>
        <w:pStyle w:val="pkt"/>
        <w:numPr>
          <w:ilvl w:val="0"/>
          <w:numId w:val="24"/>
        </w:numPr>
        <w:spacing w:before="0" w:after="0" w:line="276" w:lineRule="auto"/>
        <w:ind w:left="426" w:hanging="426"/>
        <w:rPr>
          <w:rFonts w:ascii="Cambria" w:eastAsia="Times New Roman" w:hAnsi="Cambria"/>
          <w:sz w:val="22"/>
          <w:szCs w:val="22"/>
        </w:rPr>
      </w:pPr>
      <w:r w:rsidRPr="000C3426">
        <w:rPr>
          <w:rFonts w:ascii="Cambria" w:eastAsia="Times New Roman" w:hAnsi="Cambria"/>
          <w:sz w:val="22"/>
          <w:szCs w:val="22"/>
        </w:rPr>
        <w:t>Zamawiający wskazuje następujący rodzaj czynności niezbędnych do realizacji zamówienia, których dotyczą wymagania zatrudnienia na podstawie umowy o pracę przez Pocztę Polską: dostarczanie i odbieranie przesyłek pocztowych ze Starostwa Powiatowego w Stalowej Woli.</w:t>
      </w:r>
    </w:p>
    <w:p w:rsidR="000C3426" w:rsidRDefault="000C3426" w:rsidP="006F3B32">
      <w:pPr>
        <w:pStyle w:val="pkt"/>
        <w:numPr>
          <w:ilvl w:val="0"/>
          <w:numId w:val="24"/>
        </w:numPr>
        <w:spacing w:before="0" w:after="0" w:line="276" w:lineRule="auto"/>
        <w:ind w:left="426" w:hanging="426"/>
        <w:rPr>
          <w:rFonts w:ascii="Cambria" w:eastAsia="Times New Roman" w:hAnsi="Cambria"/>
          <w:sz w:val="22"/>
          <w:szCs w:val="22"/>
        </w:rPr>
      </w:pPr>
      <w:r w:rsidRPr="000C3426">
        <w:rPr>
          <w:rFonts w:ascii="Cambria" w:eastAsia="Times New Roman" w:hAnsi="Cambria"/>
          <w:sz w:val="22"/>
          <w:szCs w:val="22"/>
        </w:rPr>
        <w:t>W trakcie realizacji zamówienia Zamawiający uprawiony jest do wykonywania czynności kontrolnych wobec Poczty Polskiej sprawdzających spełnianie przez Pocztę Polską lub podwykonawcę wymogu zatrudniania na podstawy umowy o pracę osób</w:t>
      </w:r>
      <w:r>
        <w:rPr>
          <w:rFonts w:ascii="Cambria" w:eastAsia="Times New Roman" w:hAnsi="Cambria"/>
          <w:sz w:val="22"/>
          <w:szCs w:val="22"/>
        </w:rPr>
        <w:t xml:space="preserve"> wykonujących wskazane w ust. 11</w:t>
      </w:r>
      <w:r w:rsidRPr="000C3426">
        <w:rPr>
          <w:rFonts w:ascii="Cambria" w:eastAsia="Times New Roman" w:hAnsi="Cambria"/>
          <w:sz w:val="22"/>
          <w:szCs w:val="22"/>
        </w:rPr>
        <w:t xml:space="preserve"> czynności. Zamawiający uprawniony jest w szczególności do:</w:t>
      </w:r>
    </w:p>
    <w:p w:rsidR="00115694" w:rsidRPr="00565F49" w:rsidRDefault="00115694" w:rsidP="006F3B32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00" w:beforeAutospacing="1" w:after="100" w:afterAutospacing="1"/>
        <w:ind w:left="851"/>
        <w:jc w:val="both"/>
        <w:rPr>
          <w:rFonts w:eastAsia="Times New Roman"/>
        </w:rPr>
      </w:pPr>
      <w:r w:rsidRPr="00565F49">
        <w:rPr>
          <w:rFonts w:ascii="Cambria" w:eastAsia="Times New Roman" w:hAnsi="Cambria"/>
          <w:sz w:val="22"/>
          <w:szCs w:val="22"/>
        </w:rPr>
        <w:t>żądania złożenia oświadczeń bądź przedstawienia do wglądu kopii dokumentów potwierdzających spełnianie wymogu – w przypadku umów o pracę bądź dowodów potwierdzających zgłoszenie pracownika do ubezpieczeń kopie te powinny zostać zanonimizowane w sposób zapewniający ochronę danych osobowych zgodnie z przepisami ustawy z dnia 10.05.2018 r. o ochronie danych osobowych,</w:t>
      </w:r>
    </w:p>
    <w:p w:rsidR="00115694" w:rsidRPr="00565F49" w:rsidRDefault="00115694" w:rsidP="006F3B32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00" w:beforeAutospacing="1" w:after="100" w:afterAutospacing="1"/>
        <w:ind w:left="851"/>
        <w:jc w:val="both"/>
        <w:rPr>
          <w:rFonts w:eastAsia="Times New Roman"/>
        </w:rPr>
      </w:pPr>
      <w:r w:rsidRPr="00565F49">
        <w:rPr>
          <w:rFonts w:eastAsia="Symbol"/>
          <w:sz w:val="14"/>
          <w:szCs w:val="14"/>
        </w:rPr>
        <w:t xml:space="preserve"> </w:t>
      </w:r>
      <w:r w:rsidRPr="00565F49">
        <w:rPr>
          <w:rFonts w:ascii="Cambria" w:eastAsia="Times New Roman" w:hAnsi="Cambria"/>
          <w:sz w:val="22"/>
          <w:szCs w:val="22"/>
        </w:rPr>
        <w:t>przeprowadzenia kontroli w miejscu wykonywania świadczenia.</w:t>
      </w:r>
    </w:p>
    <w:p w:rsidR="00D87E9D" w:rsidRPr="00C479C7" w:rsidRDefault="00D87E9D" w:rsidP="007D4A4B">
      <w:pPr>
        <w:pStyle w:val="pkt"/>
        <w:pBdr>
          <w:bottom w:val="double" w:sz="4" w:space="1" w:color="auto"/>
        </w:pBdr>
        <w:shd w:val="clear" w:color="auto" w:fill="D9E2F3" w:themeFill="accent5" w:themeFillTint="33"/>
        <w:spacing w:before="0" w:after="0" w:line="276" w:lineRule="auto"/>
        <w:ind w:left="568" w:hanging="568"/>
        <w:rPr>
          <w:rFonts w:ascii="Cambria" w:hAnsi="Cambria" w:cs="Arial"/>
          <w:b/>
          <w:sz w:val="22"/>
          <w:szCs w:val="22"/>
        </w:rPr>
      </w:pPr>
      <w:r w:rsidRPr="00C479C7">
        <w:rPr>
          <w:rFonts w:ascii="Cambria" w:hAnsi="Cambria" w:cs="Arial"/>
          <w:b/>
          <w:sz w:val="22"/>
          <w:szCs w:val="22"/>
        </w:rPr>
        <w:t>IV.</w:t>
      </w:r>
      <w:r w:rsidRPr="00C479C7">
        <w:rPr>
          <w:rFonts w:ascii="Cambria" w:hAnsi="Cambria" w:cs="Arial"/>
          <w:b/>
          <w:sz w:val="22"/>
          <w:szCs w:val="22"/>
        </w:rPr>
        <w:tab/>
        <w:t>OPIS PRZEDMIOTU ZAMÓWIENIA</w:t>
      </w:r>
    </w:p>
    <w:p w:rsidR="0017798B" w:rsidRPr="00C479C7" w:rsidRDefault="0017798B" w:rsidP="0017798B">
      <w:pPr>
        <w:jc w:val="both"/>
        <w:rPr>
          <w:rFonts w:ascii="Cambria" w:eastAsia="Times New Roman" w:hAnsi="Cambria" w:cstheme="minorHAnsi"/>
          <w:b/>
          <w:bCs/>
          <w:sz w:val="22"/>
          <w:szCs w:val="22"/>
        </w:rPr>
      </w:pPr>
      <w:r w:rsidRPr="00C479C7">
        <w:rPr>
          <w:rFonts w:ascii="Cambria" w:eastAsia="Times New Roman" w:hAnsi="Cambria" w:cstheme="minorHAnsi"/>
          <w:b/>
          <w:bCs/>
          <w:sz w:val="22"/>
          <w:szCs w:val="22"/>
        </w:rPr>
        <w:t>I. Przedmiot zamówienia:</w:t>
      </w:r>
    </w:p>
    <w:p w:rsidR="0017798B" w:rsidRPr="00C479C7" w:rsidRDefault="0017798B" w:rsidP="0017798B">
      <w:pPr>
        <w:jc w:val="both"/>
        <w:rPr>
          <w:rFonts w:ascii="Cambria" w:eastAsia="Times New Roman" w:hAnsi="Cambria" w:cstheme="minorHAnsi"/>
          <w:b/>
          <w:bCs/>
          <w:sz w:val="22"/>
          <w:szCs w:val="22"/>
        </w:rPr>
      </w:pPr>
    </w:p>
    <w:p w:rsidR="0017798B" w:rsidRPr="00C479C7" w:rsidRDefault="0017798B" w:rsidP="0017798B">
      <w:pPr>
        <w:spacing w:after="160"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>KOD CPV: 64110000</w:t>
      </w:r>
      <w:r w:rsidR="007954F9">
        <w:rPr>
          <w:rFonts w:ascii="Cambria" w:hAnsi="Cambria" w:cstheme="minorHAnsi"/>
          <w:sz w:val="22"/>
          <w:szCs w:val="22"/>
        </w:rPr>
        <w:t xml:space="preserve">-0 </w:t>
      </w:r>
      <w:r w:rsidRPr="00C479C7">
        <w:rPr>
          <w:rFonts w:ascii="Cambria" w:hAnsi="Cambria" w:cstheme="minorHAnsi"/>
          <w:sz w:val="22"/>
          <w:szCs w:val="22"/>
        </w:rPr>
        <w:t>– usługi pocztowe</w:t>
      </w:r>
    </w:p>
    <w:p w:rsidR="0017798B" w:rsidRPr="00C479C7" w:rsidRDefault="00D45ED0" w:rsidP="0017798B">
      <w:pPr>
        <w:spacing w:after="160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Przedmiot</w:t>
      </w:r>
      <w:r w:rsidR="0017798B" w:rsidRPr="00C479C7">
        <w:rPr>
          <w:rFonts w:ascii="Cambria" w:hAnsi="Cambria" w:cstheme="minorHAnsi"/>
          <w:sz w:val="22"/>
          <w:szCs w:val="22"/>
        </w:rPr>
        <w:t xml:space="preserve"> zamówienia </w:t>
      </w:r>
      <w:r w:rsidR="007954F9">
        <w:rPr>
          <w:rFonts w:ascii="Cambria" w:hAnsi="Cambria" w:cstheme="minorHAnsi"/>
          <w:sz w:val="22"/>
          <w:szCs w:val="22"/>
        </w:rPr>
        <w:t>ma charakter usług</w:t>
      </w:r>
      <w:r w:rsidR="00EE3FCE">
        <w:rPr>
          <w:rFonts w:ascii="Cambria" w:hAnsi="Cambria" w:cstheme="minorHAnsi"/>
          <w:sz w:val="22"/>
          <w:szCs w:val="22"/>
        </w:rPr>
        <w:t>i pocztowej, zgodnie z definicją</w:t>
      </w:r>
      <w:r w:rsidR="007954F9">
        <w:rPr>
          <w:rFonts w:ascii="Cambria" w:hAnsi="Cambria" w:cstheme="minorHAnsi"/>
          <w:sz w:val="22"/>
          <w:szCs w:val="22"/>
        </w:rPr>
        <w:t xml:space="preserve"> art. 2 ust. 1 pkt 1 Ustawy Praw</w:t>
      </w:r>
      <w:r w:rsidR="00EE3FCE">
        <w:rPr>
          <w:rFonts w:ascii="Cambria" w:hAnsi="Cambria" w:cstheme="minorHAnsi"/>
          <w:sz w:val="22"/>
          <w:szCs w:val="22"/>
        </w:rPr>
        <w:t>o Pocztowe i polega na</w:t>
      </w:r>
      <w:r w:rsidR="007954F9">
        <w:rPr>
          <w:rFonts w:ascii="Cambria" w:hAnsi="Cambria" w:cstheme="minorHAnsi"/>
          <w:sz w:val="22"/>
          <w:szCs w:val="22"/>
        </w:rPr>
        <w:t xml:space="preserve">: wykonywanym w obrocie krajowym lub zagranicznym, zarobkowym realizowanym łącznie lub rozdzielnie przyjmowaniem, sortowaniem, doręczaniem przesyłek pocztowych oraz druków bezadresowych od nadawcy do adresata. </w:t>
      </w:r>
      <w:r w:rsidR="0017798B" w:rsidRPr="00C479C7">
        <w:rPr>
          <w:rFonts w:ascii="Cambria" w:hAnsi="Cambria" w:cstheme="minorHAnsi"/>
          <w:sz w:val="22"/>
          <w:szCs w:val="22"/>
        </w:rPr>
        <w:t>Usługa będzie świadczona na zasadach określonych w powszechnie obowiązujących przepisach prawa,</w:t>
      </w:r>
      <w:r w:rsidR="00AE7DB8" w:rsidRPr="00C479C7">
        <w:rPr>
          <w:rFonts w:ascii="Cambria" w:hAnsi="Cambria" w:cstheme="minorHAnsi"/>
          <w:sz w:val="22"/>
          <w:szCs w:val="22"/>
        </w:rPr>
        <w:t xml:space="preserve"> </w:t>
      </w:r>
      <w:r w:rsidR="0017798B" w:rsidRPr="00C479C7">
        <w:rPr>
          <w:rFonts w:ascii="Cambria" w:hAnsi="Cambria" w:cstheme="minorHAnsi"/>
          <w:sz w:val="22"/>
          <w:szCs w:val="22"/>
        </w:rPr>
        <w:t>w szczególności na podstawie ustawy z dnia 23 listopada 2012</w:t>
      </w:r>
      <w:r w:rsidR="00824CC9">
        <w:rPr>
          <w:rFonts w:ascii="Cambria" w:hAnsi="Cambria" w:cstheme="minorHAnsi"/>
          <w:sz w:val="22"/>
          <w:szCs w:val="22"/>
        </w:rPr>
        <w:t xml:space="preserve"> r. Prawo pocztowe (Dz.U. z 2025 r. poz. 366 z </w:t>
      </w:r>
      <w:proofErr w:type="spellStart"/>
      <w:r w:rsidR="00824CC9">
        <w:rPr>
          <w:rFonts w:ascii="Cambria" w:hAnsi="Cambria" w:cstheme="minorHAnsi"/>
          <w:sz w:val="22"/>
          <w:szCs w:val="22"/>
        </w:rPr>
        <w:t>późn</w:t>
      </w:r>
      <w:proofErr w:type="spellEnd"/>
      <w:r w:rsidR="00824CC9">
        <w:rPr>
          <w:rFonts w:ascii="Cambria" w:hAnsi="Cambria" w:cstheme="minorHAnsi"/>
          <w:sz w:val="22"/>
          <w:szCs w:val="22"/>
        </w:rPr>
        <w:t>. zm.</w:t>
      </w:r>
      <w:r w:rsidR="0017798B" w:rsidRPr="00C479C7">
        <w:rPr>
          <w:rFonts w:ascii="Cambria" w:hAnsi="Cambria" w:cstheme="minorHAnsi"/>
          <w:sz w:val="22"/>
          <w:szCs w:val="22"/>
        </w:rPr>
        <w:t>) oraz aktów wykonawczych wydanych na jej podstawie. Wykonawca zobowiązany jest również do stałego odbioru przesyłek i zwrotów przesyłek z kancelarii ogólnej Starostwa Powiatowego zlokalizowanej w siedzibie Zamawiającego przy ul. Podleśnej 15 w Stalowej Woli.</w:t>
      </w:r>
    </w:p>
    <w:p w:rsidR="0017798B" w:rsidRPr="00C479C7" w:rsidRDefault="0017798B" w:rsidP="006F3B32">
      <w:pPr>
        <w:numPr>
          <w:ilvl w:val="0"/>
          <w:numId w:val="14"/>
        </w:numPr>
        <w:spacing w:after="160"/>
        <w:contextualSpacing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>Przez przesyłki pocztowe, będące przedmiotem zamówieni</w:t>
      </w:r>
      <w:r w:rsidR="00AE7DB8" w:rsidRPr="00C479C7">
        <w:rPr>
          <w:rFonts w:ascii="Cambria" w:hAnsi="Cambria" w:cstheme="minorHAnsi"/>
          <w:sz w:val="22"/>
          <w:szCs w:val="22"/>
        </w:rPr>
        <w:t xml:space="preserve">a rozumie się przesyłki listowe </w:t>
      </w:r>
      <w:r w:rsidRPr="00C479C7">
        <w:rPr>
          <w:rFonts w:ascii="Cambria" w:hAnsi="Cambria" w:cstheme="minorHAnsi"/>
          <w:sz w:val="22"/>
          <w:szCs w:val="22"/>
        </w:rPr>
        <w:t>o wadze do 2000 g (FORMAT S,M,L):</w:t>
      </w:r>
    </w:p>
    <w:p w:rsidR="0017798B" w:rsidRPr="00C479C7" w:rsidRDefault="0017798B" w:rsidP="006F3B32">
      <w:pPr>
        <w:numPr>
          <w:ilvl w:val="0"/>
          <w:numId w:val="12"/>
        </w:numPr>
        <w:spacing w:after="160"/>
        <w:contextualSpacing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 xml:space="preserve">zwykłe ekonomiczne </w:t>
      </w:r>
      <w:r w:rsidR="00D45ED0">
        <w:rPr>
          <w:rFonts w:ascii="Cambria" w:hAnsi="Cambria" w:cstheme="minorHAnsi"/>
          <w:sz w:val="22"/>
          <w:szCs w:val="22"/>
        </w:rPr>
        <w:t>- przesyłka nierejestrowana nie</w:t>
      </w:r>
      <w:r w:rsidRPr="00C479C7">
        <w:rPr>
          <w:rFonts w:ascii="Cambria" w:hAnsi="Cambria" w:cstheme="minorHAnsi"/>
          <w:sz w:val="22"/>
          <w:szCs w:val="22"/>
        </w:rPr>
        <w:t>będąca przesyłką najszybszej kategorii,</w:t>
      </w:r>
    </w:p>
    <w:p w:rsidR="0017798B" w:rsidRPr="00C479C7" w:rsidRDefault="0017798B" w:rsidP="006F3B32">
      <w:pPr>
        <w:numPr>
          <w:ilvl w:val="0"/>
          <w:numId w:val="12"/>
        </w:numPr>
        <w:spacing w:after="160"/>
        <w:contextualSpacing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lastRenderedPageBreak/>
        <w:t>zwykłe priorytetowe - przesyłka nierejestrowana najszybszej kategorii,</w:t>
      </w:r>
    </w:p>
    <w:p w:rsidR="0017798B" w:rsidRPr="00C479C7" w:rsidRDefault="0017798B" w:rsidP="006F3B32">
      <w:pPr>
        <w:numPr>
          <w:ilvl w:val="0"/>
          <w:numId w:val="12"/>
        </w:numPr>
        <w:spacing w:after="160"/>
        <w:contextualSpacing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 xml:space="preserve">polecone ekonomiczne - przesyłka rejestrowana będąca przesyłką listową, przemieszczaną i doręczaną w sposób zabezpieczający ją przed utratą, ubytkiem zawartości lub uszkodzeniem, </w:t>
      </w:r>
    </w:p>
    <w:p w:rsidR="0017798B" w:rsidRPr="00C479C7" w:rsidRDefault="0017798B" w:rsidP="006F3B32">
      <w:pPr>
        <w:numPr>
          <w:ilvl w:val="0"/>
          <w:numId w:val="12"/>
        </w:numPr>
        <w:spacing w:after="160"/>
        <w:contextualSpacing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>polecone priorytetowe – przesyłka rejestrowana najszybszej kategorii będąca przesyłką listową, przemieszczaną i doręczaną w sposób zabezpieczający ją przed utratą, ubytkiem zawartości lub uszkodzeniem,</w:t>
      </w:r>
    </w:p>
    <w:p w:rsidR="0017798B" w:rsidRPr="00C479C7" w:rsidRDefault="0017798B" w:rsidP="006F3B32">
      <w:pPr>
        <w:numPr>
          <w:ilvl w:val="0"/>
          <w:numId w:val="12"/>
        </w:numPr>
        <w:spacing w:after="160"/>
        <w:contextualSpacing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 xml:space="preserve">polecone za potwierdzeniem odbioru – przesyłka listowa przyjęta za potwierdzeniem nadania i doręczona za pokwitowaniem odbioru, </w:t>
      </w:r>
    </w:p>
    <w:p w:rsidR="0017798B" w:rsidRPr="00C479C7" w:rsidRDefault="0017798B" w:rsidP="006F3B32">
      <w:pPr>
        <w:numPr>
          <w:ilvl w:val="0"/>
          <w:numId w:val="12"/>
        </w:numPr>
        <w:spacing w:after="160"/>
        <w:contextualSpacing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 xml:space="preserve">polecone priorytetowe za potwierdzeniem odbioru – przesyłka najszybszej kategorii przyjęta za potwierdzeniem nadania i doręczona za pokwitowaniem odbioru, </w:t>
      </w:r>
    </w:p>
    <w:p w:rsidR="0017798B" w:rsidRPr="00C479C7" w:rsidRDefault="0017798B" w:rsidP="006F3B32">
      <w:pPr>
        <w:numPr>
          <w:ilvl w:val="0"/>
          <w:numId w:val="12"/>
        </w:numPr>
        <w:spacing w:after="160"/>
        <w:contextualSpacing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>przesyłki listowe z zadeklarowaną wartością – przesyłka rejestrowana, za której utratę, ubytek zawartości lub uszkodzenie Wykonawca ponosi odpowiedzialność do wysokości wartości przesyłki podanej przez Zamawiającego,</w:t>
      </w:r>
    </w:p>
    <w:p w:rsidR="0017798B" w:rsidRPr="00C479C7" w:rsidRDefault="0017798B" w:rsidP="006F3B32">
      <w:pPr>
        <w:numPr>
          <w:ilvl w:val="0"/>
          <w:numId w:val="12"/>
        </w:numPr>
        <w:spacing w:after="160"/>
        <w:contextualSpacing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 xml:space="preserve">zwrot przesyłki pocztowej rejestrowanej bez potwierdzenia odbioru, </w:t>
      </w:r>
    </w:p>
    <w:p w:rsidR="0017798B" w:rsidRPr="00C479C7" w:rsidRDefault="0017798B" w:rsidP="006F3B32">
      <w:pPr>
        <w:numPr>
          <w:ilvl w:val="0"/>
          <w:numId w:val="12"/>
        </w:numPr>
        <w:spacing w:after="160"/>
        <w:contextualSpacing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>zwrot przesyłki pocztowej rejestrowanej z potwierdzeniem odbioru.</w:t>
      </w:r>
    </w:p>
    <w:p w:rsidR="00AE7DB8" w:rsidRPr="00C479C7" w:rsidRDefault="00AE7DB8" w:rsidP="00AE7DB8">
      <w:pPr>
        <w:spacing w:after="160"/>
        <w:ind w:left="927"/>
        <w:contextualSpacing/>
        <w:jc w:val="both"/>
        <w:rPr>
          <w:rFonts w:ascii="Cambria" w:hAnsi="Cambria" w:cstheme="minorHAnsi"/>
          <w:sz w:val="22"/>
          <w:szCs w:val="22"/>
        </w:rPr>
      </w:pPr>
    </w:p>
    <w:p w:rsidR="0017798B" w:rsidRPr="00C479C7" w:rsidRDefault="0017798B" w:rsidP="0017798B">
      <w:pPr>
        <w:tabs>
          <w:tab w:val="left" w:pos="567"/>
        </w:tabs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ab/>
      </w:r>
      <w:r w:rsidRPr="00C479C7">
        <w:rPr>
          <w:rFonts w:ascii="Cambria" w:hAnsi="Cambria" w:cstheme="minorHAnsi"/>
          <w:b/>
          <w:sz w:val="22"/>
          <w:szCs w:val="22"/>
        </w:rPr>
        <w:t>FORMAT S</w:t>
      </w:r>
      <w:r w:rsidR="003D2FAE">
        <w:rPr>
          <w:rFonts w:ascii="Cambria" w:hAnsi="Cambria" w:cstheme="minorHAnsi"/>
          <w:sz w:val="22"/>
          <w:szCs w:val="22"/>
        </w:rPr>
        <w:t xml:space="preserve"> – do 500 g to przesyłka </w:t>
      </w:r>
      <w:r w:rsidRPr="00C479C7">
        <w:rPr>
          <w:rFonts w:ascii="Cambria" w:hAnsi="Cambria" w:cstheme="minorHAnsi"/>
          <w:sz w:val="22"/>
          <w:szCs w:val="22"/>
        </w:rPr>
        <w:t>listowa o wymiarach:</w:t>
      </w:r>
    </w:p>
    <w:p w:rsidR="0017798B" w:rsidRPr="00C479C7" w:rsidRDefault="0017798B" w:rsidP="0017798B">
      <w:pPr>
        <w:tabs>
          <w:tab w:val="left" w:pos="567"/>
          <w:tab w:val="left" w:pos="993"/>
        </w:tabs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ab/>
        <w:t>1)</w:t>
      </w:r>
      <w:r w:rsidRPr="00C479C7">
        <w:rPr>
          <w:rFonts w:ascii="Cambria" w:hAnsi="Cambria" w:cstheme="minorHAnsi"/>
          <w:sz w:val="22"/>
          <w:szCs w:val="22"/>
        </w:rPr>
        <w:tab/>
        <w:t>minimum – wymiary strony adresowej nie mogą być mniejsze niż 90 x 140 mm,</w:t>
      </w:r>
    </w:p>
    <w:p w:rsidR="0017798B" w:rsidRPr="00C479C7" w:rsidRDefault="0017798B" w:rsidP="0017798B">
      <w:pPr>
        <w:tabs>
          <w:tab w:val="left" w:pos="567"/>
          <w:tab w:val="left" w:pos="993"/>
        </w:tabs>
        <w:ind w:left="987" w:hanging="420"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>2)</w:t>
      </w:r>
      <w:r w:rsidRPr="00C479C7">
        <w:rPr>
          <w:rFonts w:ascii="Cambria" w:hAnsi="Cambria" w:cstheme="minorHAnsi"/>
          <w:sz w:val="22"/>
          <w:szCs w:val="22"/>
        </w:rPr>
        <w:tab/>
        <w:t>maksimum – żaden z wymiarów nie może przekraczać wysokości 20 mm, długości 230 mm, szerokości 160 mm.</w:t>
      </w:r>
    </w:p>
    <w:p w:rsidR="0017798B" w:rsidRPr="00C479C7" w:rsidRDefault="0017798B" w:rsidP="0017798B">
      <w:pPr>
        <w:tabs>
          <w:tab w:val="left" w:pos="567"/>
          <w:tab w:val="left" w:pos="993"/>
        </w:tabs>
        <w:ind w:left="987" w:hanging="420"/>
        <w:jc w:val="both"/>
        <w:rPr>
          <w:rFonts w:ascii="Cambria" w:hAnsi="Cambria" w:cstheme="minorHAnsi"/>
          <w:sz w:val="22"/>
          <w:szCs w:val="22"/>
        </w:rPr>
      </w:pPr>
    </w:p>
    <w:p w:rsidR="0017798B" w:rsidRPr="00C479C7" w:rsidRDefault="0017798B" w:rsidP="0017798B">
      <w:pPr>
        <w:tabs>
          <w:tab w:val="left" w:pos="567"/>
          <w:tab w:val="left" w:pos="993"/>
        </w:tabs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ab/>
      </w:r>
      <w:r w:rsidRPr="00C479C7">
        <w:rPr>
          <w:rFonts w:ascii="Cambria" w:hAnsi="Cambria" w:cstheme="minorHAnsi"/>
          <w:b/>
          <w:sz w:val="22"/>
          <w:szCs w:val="22"/>
        </w:rPr>
        <w:t>FORMAT M</w:t>
      </w:r>
      <w:r w:rsidR="003D2FAE">
        <w:rPr>
          <w:rFonts w:ascii="Cambria" w:hAnsi="Cambria" w:cstheme="minorHAnsi"/>
          <w:sz w:val="22"/>
          <w:szCs w:val="22"/>
        </w:rPr>
        <w:t xml:space="preserve"> – do 1000 g to przesyłka </w:t>
      </w:r>
      <w:r w:rsidRPr="00C479C7">
        <w:rPr>
          <w:rFonts w:ascii="Cambria" w:hAnsi="Cambria" w:cstheme="minorHAnsi"/>
          <w:sz w:val="22"/>
          <w:szCs w:val="22"/>
        </w:rPr>
        <w:t>listowa o wymiarach:</w:t>
      </w:r>
    </w:p>
    <w:p w:rsidR="0017798B" w:rsidRPr="00C479C7" w:rsidRDefault="0017798B" w:rsidP="0017798B">
      <w:pPr>
        <w:tabs>
          <w:tab w:val="left" w:pos="567"/>
          <w:tab w:val="left" w:pos="993"/>
        </w:tabs>
        <w:ind w:left="990" w:hanging="990"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ab/>
        <w:t>1)</w:t>
      </w:r>
      <w:r w:rsidRPr="00C479C7">
        <w:rPr>
          <w:rFonts w:ascii="Cambria" w:hAnsi="Cambria" w:cstheme="minorHAnsi"/>
          <w:sz w:val="22"/>
          <w:szCs w:val="22"/>
        </w:rPr>
        <w:tab/>
        <w:t>minimum – wymiary strony adresowej nie mogą być mniejsze niż 90 x 140 mm,</w:t>
      </w:r>
    </w:p>
    <w:p w:rsidR="0017798B" w:rsidRPr="00C479C7" w:rsidRDefault="0017798B" w:rsidP="0017798B">
      <w:pPr>
        <w:tabs>
          <w:tab w:val="left" w:pos="567"/>
          <w:tab w:val="left" w:pos="993"/>
        </w:tabs>
        <w:ind w:left="990" w:hanging="990"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ab/>
        <w:t>2)</w:t>
      </w:r>
      <w:r w:rsidRPr="00C479C7">
        <w:rPr>
          <w:rFonts w:ascii="Cambria" w:hAnsi="Cambria" w:cstheme="minorHAnsi"/>
          <w:sz w:val="22"/>
          <w:szCs w:val="22"/>
        </w:rPr>
        <w:tab/>
        <w:t>maksimum – żaden z wymiarów nie może przekroczyć wysokości 20 mm, długości 325 mm, szerokość 230 mm.</w:t>
      </w:r>
    </w:p>
    <w:p w:rsidR="0017798B" w:rsidRPr="00C479C7" w:rsidRDefault="0017798B" w:rsidP="0017798B">
      <w:pPr>
        <w:tabs>
          <w:tab w:val="left" w:pos="567"/>
          <w:tab w:val="left" w:pos="993"/>
        </w:tabs>
        <w:ind w:left="990" w:hanging="990"/>
        <w:jc w:val="both"/>
        <w:rPr>
          <w:rFonts w:ascii="Cambria" w:hAnsi="Cambria" w:cstheme="minorHAnsi"/>
          <w:sz w:val="22"/>
          <w:szCs w:val="22"/>
        </w:rPr>
      </w:pPr>
    </w:p>
    <w:p w:rsidR="0017798B" w:rsidRPr="00C479C7" w:rsidRDefault="0017798B" w:rsidP="0017798B">
      <w:pPr>
        <w:tabs>
          <w:tab w:val="left" w:pos="567"/>
          <w:tab w:val="left" w:pos="993"/>
        </w:tabs>
        <w:ind w:left="990" w:hanging="990"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ab/>
      </w:r>
      <w:r w:rsidRPr="00C479C7">
        <w:rPr>
          <w:rFonts w:ascii="Cambria" w:hAnsi="Cambria" w:cstheme="minorHAnsi"/>
          <w:b/>
          <w:sz w:val="22"/>
          <w:szCs w:val="22"/>
        </w:rPr>
        <w:t>FORMAT L</w:t>
      </w:r>
      <w:r w:rsidRPr="00C479C7">
        <w:rPr>
          <w:rFonts w:ascii="Cambria" w:hAnsi="Cambria" w:cstheme="minorHAnsi"/>
          <w:sz w:val="22"/>
          <w:szCs w:val="22"/>
        </w:rPr>
        <w:t xml:space="preserve"> – do 2000 g to przesyłka</w:t>
      </w:r>
    </w:p>
    <w:p w:rsidR="0017798B" w:rsidRPr="00C479C7" w:rsidRDefault="0017798B" w:rsidP="0017798B">
      <w:pPr>
        <w:tabs>
          <w:tab w:val="left" w:pos="567"/>
          <w:tab w:val="left" w:pos="993"/>
        </w:tabs>
        <w:ind w:left="990" w:hanging="990"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ab/>
        <w:t>1)</w:t>
      </w:r>
      <w:r w:rsidRPr="00C479C7">
        <w:rPr>
          <w:rFonts w:ascii="Cambria" w:hAnsi="Cambria" w:cstheme="minorHAnsi"/>
          <w:sz w:val="22"/>
          <w:szCs w:val="22"/>
        </w:rPr>
        <w:tab/>
        <w:t>minimum – wymiary strony adresowej nie mogą być mniejsze niż 90 x 140 mm,</w:t>
      </w:r>
    </w:p>
    <w:p w:rsidR="0017798B" w:rsidRPr="00C479C7" w:rsidRDefault="0017798B" w:rsidP="0017798B">
      <w:pPr>
        <w:tabs>
          <w:tab w:val="left" w:pos="567"/>
          <w:tab w:val="left" w:pos="993"/>
        </w:tabs>
        <w:ind w:left="990" w:hanging="990"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ab/>
        <w:t>2)</w:t>
      </w:r>
      <w:r w:rsidRPr="00C479C7">
        <w:rPr>
          <w:rFonts w:ascii="Cambria" w:hAnsi="Cambria" w:cstheme="minorHAnsi"/>
          <w:sz w:val="22"/>
          <w:szCs w:val="22"/>
        </w:rPr>
        <w:tab/>
        <w:t>maksimum – suma długości , szerokości i wysokości 900 mm, przy czym największy z tych wymiarów (długość) nie może przekroczyć 600 mm.</w:t>
      </w:r>
    </w:p>
    <w:p w:rsidR="0017798B" w:rsidRPr="00C479C7" w:rsidRDefault="0017798B" w:rsidP="0017798B">
      <w:pPr>
        <w:tabs>
          <w:tab w:val="left" w:pos="567"/>
          <w:tab w:val="left" w:pos="993"/>
        </w:tabs>
        <w:ind w:left="990" w:hanging="990"/>
        <w:jc w:val="both"/>
        <w:rPr>
          <w:rFonts w:ascii="Cambria" w:hAnsi="Cambria" w:cstheme="minorHAnsi"/>
          <w:sz w:val="22"/>
          <w:szCs w:val="22"/>
        </w:rPr>
      </w:pPr>
    </w:p>
    <w:p w:rsidR="0017798B" w:rsidRPr="00C479C7" w:rsidRDefault="0017798B" w:rsidP="0017798B">
      <w:pPr>
        <w:tabs>
          <w:tab w:val="left" w:pos="567"/>
          <w:tab w:val="left" w:pos="993"/>
        </w:tabs>
        <w:ind w:left="990" w:hanging="990"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ab/>
        <w:t>Wszystkie wymiary przyjmuje się z tolerancją +/- 2 mm.</w:t>
      </w:r>
    </w:p>
    <w:p w:rsidR="0017798B" w:rsidRPr="00C479C7" w:rsidRDefault="0017798B" w:rsidP="0017798B">
      <w:pPr>
        <w:tabs>
          <w:tab w:val="left" w:pos="567"/>
          <w:tab w:val="left" w:pos="993"/>
        </w:tabs>
        <w:jc w:val="both"/>
        <w:rPr>
          <w:rFonts w:ascii="Cambria" w:hAnsi="Cambria" w:cstheme="minorHAnsi"/>
          <w:sz w:val="22"/>
          <w:szCs w:val="22"/>
        </w:rPr>
      </w:pPr>
    </w:p>
    <w:p w:rsidR="0017798B" w:rsidRPr="00C479C7" w:rsidRDefault="0017798B" w:rsidP="006F3B32">
      <w:pPr>
        <w:numPr>
          <w:ilvl w:val="0"/>
          <w:numId w:val="14"/>
        </w:numPr>
        <w:tabs>
          <w:tab w:val="left" w:pos="567"/>
        </w:tabs>
        <w:contextualSpacing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 xml:space="preserve"> Przez paczki pocztowe, będące przedmiotem zamówienia rozumie się paczki pocztowe</w:t>
      </w:r>
      <w:r w:rsidRPr="00C479C7">
        <w:rPr>
          <w:rFonts w:ascii="Cambria" w:hAnsi="Cambria" w:cstheme="minorHAnsi"/>
          <w:sz w:val="22"/>
          <w:szCs w:val="22"/>
        </w:rPr>
        <w:br/>
        <w:t>o wadze do 10.000g (gabaryty A i B)</w:t>
      </w:r>
    </w:p>
    <w:p w:rsidR="0017798B" w:rsidRPr="00C479C7" w:rsidRDefault="0017798B" w:rsidP="006F3B32">
      <w:pPr>
        <w:numPr>
          <w:ilvl w:val="1"/>
          <w:numId w:val="14"/>
        </w:numPr>
        <w:tabs>
          <w:tab w:val="left" w:pos="567"/>
          <w:tab w:val="left" w:pos="993"/>
        </w:tabs>
        <w:contextualSpacing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>ekonom</w:t>
      </w:r>
      <w:r w:rsidR="00824327">
        <w:rPr>
          <w:rFonts w:ascii="Cambria" w:hAnsi="Cambria" w:cstheme="minorHAnsi"/>
          <w:sz w:val="22"/>
          <w:szCs w:val="22"/>
        </w:rPr>
        <w:t>iczne – paczki rejestrowane nie</w:t>
      </w:r>
      <w:r w:rsidRPr="00C479C7">
        <w:rPr>
          <w:rFonts w:ascii="Cambria" w:hAnsi="Cambria" w:cstheme="minorHAnsi"/>
          <w:sz w:val="22"/>
          <w:szCs w:val="22"/>
        </w:rPr>
        <w:t xml:space="preserve">będące paczkami najszybszej kategorii, </w:t>
      </w:r>
    </w:p>
    <w:p w:rsidR="0017798B" w:rsidRPr="00C479C7" w:rsidRDefault="0017798B" w:rsidP="006F3B32">
      <w:pPr>
        <w:numPr>
          <w:ilvl w:val="1"/>
          <w:numId w:val="14"/>
        </w:numPr>
        <w:tabs>
          <w:tab w:val="left" w:pos="567"/>
          <w:tab w:val="left" w:pos="993"/>
        </w:tabs>
        <w:contextualSpacing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>priorytetowe – paczki rejestrowane najszybszej kategorii,</w:t>
      </w:r>
    </w:p>
    <w:p w:rsidR="0017798B" w:rsidRPr="00C479C7" w:rsidRDefault="0017798B" w:rsidP="006F3B32">
      <w:pPr>
        <w:numPr>
          <w:ilvl w:val="1"/>
          <w:numId w:val="14"/>
        </w:numPr>
        <w:tabs>
          <w:tab w:val="left" w:pos="567"/>
          <w:tab w:val="left" w:pos="993"/>
        </w:tabs>
        <w:contextualSpacing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>paczki pocztowe z zadeklarowaną wartośc</w:t>
      </w:r>
      <w:r w:rsidR="00824327">
        <w:rPr>
          <w:rFonts w:ascii="Cambria" w:hAnsi="Cambria" w:cstheme="minorHAnsi"/>
          <w:sz w:val="22"/>
          <w:szCs w:val="22"/>
        </w:rPr>
        <w:t>ią – przesyłki rejestrowane nie</w:t>
      </w:r>
      <w:r w:rsidRPr="00C479C7">
        <w:rPr>
          <w:rFonts w:ascii="Cambria" w:hAnsi="Cambria" w:cstheme="minorHAnsi"/>
          <w:sz w:val="22"/>
          <w:szCs w:val="22"/>
        </w:rPr>
        <w:t>będące przesyłkami najszybszej kategorii z zadeklarowaną wartością,</w:t>
      </w:r>
    </w:p>
    <w:p w:rsidR="0017798B" w:rsidRPr="00C479C7" w:rsidRDefault="0017798B" w:rsidP="006F3B32">
      <w:pPr>
        <w:numPr>
          <w:ilvl w:val="1"/>
          <w:numId w:val="14"/>
        </w:numPr>
        <w:tabs>
          <w:tab w:val="left" w:pos="567"/>
          <w:tab w:val="left" w:pos="993"/>
        </w:tabs>
        <w:contextualSpacing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 xml:space="preserve">za zwrotnym poświadczeniem odbioru – paczki rejestrowane ekonomiczne </w:t>
      </w:r>
      <w:r w:rsidRPr="00C479C7">
        <w:rPr>
          <w:rFonts w:ascii="Cambria" w:hAnsi="Cambria" w:cstheme="minorHAnsi"/>
          <w:sz w:val="22"/>
          <w:szCs w:val="22"/>
        </w:rPr>
        <w:br/>
        <w:t>i priorytetowe przyjęte za potwierdzeniem nadania i doręczone za pokwitowaniem odbioru.</w:t>
      </w:r>
    </w:p>
    <w:p w:rsidR="0017798B" w:rsidRPr="00C479C7" w:rsidRDefault="0017798B" w:rsidP="0017798B">
      <w:pPr>
        <w:tabs>
          <w:tab w:val="left" w:pos="567"/>
          <w:tab w:val="left" w:pos="993"/>
        </w:tabs>
        <w:ind w:left="1500"/>
        <w:contextualSpacing/>
        <w:jc w:val="both"/>
        <w:rPr>
          <w:rFonts w:ascii="Cambria" w:hAnsi="Cambria" w:cstheme="minorHAnsi"/>
          <w:sz w:val="22"/>
          <w:szCs w:val="22"/>
        </w:rPr>
      </w:pPr>
    </w:p>
    <w:p w:rsidR="0017798B" w:rsidRPr="00C479C7" w:rsidRDefault="0017798B" w:rsidP="0017798B">
      <w:pPr>
        <w:tabs>
          <w:tab w:val="left" w:pos="567"/>
          <w:tab w:val="left" w:pos="993"/>
        </w:tabs>
        <w:ind w:left="990" w:hanging="990"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ab/>
      </w:r>
      <w:r w:rsidRPr="00C479C7">
        <w:rPr>
          <w:rFonts w:ascii="Cambria" w:hAnsi="Cambria" w:cstheme="minorHAnsi"/>
          <w:b/>
          <w:sz w:val="22"/>
          <w:szCs w:val="22"/>
        </w:rPr>
        <w:t>Gabaryt A</w:t>
      </w:r>
      <w:r w:rsidR="00824327">
        <w:rPr>
          <w:rFonts w:ascii="Cambria" w:hAnsi="Cambria" w:cstheme="minorHAnsi"/>
          <w:sz w:val="22"/>
          <w:szCs w:val="22"/>
        </w:rPr>
        <w:t xml:space="preserve"> – to</w:t>
      </w:r>
      <w:r w:rsidRPr="00C479C7">
        <w:rPr>
          <w:rFonts w:ascii="Cambria" w:hAnsi="Cambria" w:cstheme="minorHAnsi"/>
          <w:sz w:val="22"/>
          <w:szCs w:val="22"/>
        </w:rPr>
        <w:t xml:space="preserve"> paczka pocztowa o wymiarach: </w:t>
      </w:r>
    </w:p>
    <w:p w:rsidR="0017798B" w:rsidRPr="00C479C7" w:rsidRDefault="0017798B" w:rsidP="0017798B">
      <w:pPr>
        <w:tabs>
          <w:tab w:val="left" w:pos="567"/>
          <w:tab w:val="left" w:pos="993"/>
        </w:tabs>
        <w:ind w:left="990" w:hanging="990"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ab/>
        <w:t>1)</w:t>
      </w:r>
      <w:r w:rsidRPr="00C479C7">
        <w:rPr>
          <w:rFonts w:ascii="Cambria" w:hAnsi="Cambria" w:cstheme="minorHAnsi"/>
          <w:sz w:val="22"/>
          <w:szCs w:val="22"/>
        </w:rPr>
        <w:tab/>
        <w:t>minimum – wymiary strony adresowej nie mogą być mniejsze niż 90 x 140 mm,</w:t>
      </w:r>
    </w:p>
    <w:p w:rsidR="0017798B" w:rsidRPr="00C479C7" w:rsidRDefault="0017798B" w:rsidP="0017798B">
      <w:pPr>
        <w:tabs>
          <w:tab w:val="left" w:pos="567"/>
          <w:tab w:val="left" w:pos="993"/>
        </w:tabs>
        <w:ind w:left="990" w:hanging="990"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ab/>
        <w:t>2)</w:t>
      </w:r>
      <w:r w:rsidRPr="00C479C7">
        <w:rPr>
          <w:rFonts w:ascii="Cambria" w:hAnsi="Cambria" w:cstheme="minorHAnsi"/>
          <w:sz w:val="22"/>
          <w:szCs w:val="22"/>
        </w:rPr>
        <w:tab/>
        <w:t>maksimum – żaden z wymiarów nie może przekroczyć długości 600 mm, szerokości 500 mm, wysokości 300 mm.</w:t>
      </w:r>
    </w:p>
    <w:p w:rsidR="0017798B" w:rsidRPr="00C479C7" w:rsidRDefault="0017798B" w:rsidP="0017798B">
      <w:pPr>
        <w:tabs>
          <w:tab w:val="left" w:pos="567"/>
          <w:tab w:val="left" w:pos="993"/>
        </w:tabs>
        <w:ind w:left="990" w:hanging="990"/>
        <w:jc w:val="both"/>
        <w:rPr>
          <w:rFonts w:ascii="Cambria" w:hAnsi="Cambria" w:cstheme="minorHAnsi"/>
          <w:sz w:val="22"/>
          <w:szCs w:val="22"/>
        </w:rPr>
      </w:pPr>
    </w:p>
    <w:p w:rsidR="0017798B" w:rsidRPr="00C479C7" w:rsidRDefault="0017798B" w:rsidP="0017798B">
      <w:pPr>
        <w:tabs>
          <w:tab w:val="left" w:pos="567"/>
          <w:tab w:val="left" w:pos="993"/>
        </w:tabs>
        <w:ind w:left="990" w:hanging="990"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ab/>
      </w:r>
      <w:r w:rsidRPr="00C479C7">
        <w:rPr>
          <w:rFonts w:ascii="Cambria" w:hAnsi="Cambria" w:cstheme="minorHAnsi"/>
          <w:b/>
          <w:sz w:val="22"/>
          <w:szCs w:val="22"/>
        </w:rPr>
        <w:t>Gabaryt B</w:t>
      </w:r>
      <w:r w:rsidRPr="00C479C7">
        <w:rPr>
          <w:rFonts w:ascii="Cambria" w:hAnsi="Cambria" w:cstheme="minorHAnsi"/>
          <w:sz w:val="22"/>
          <w:szCs w:val="22"/>
        </w:rPr>
        <w:t xml:space="preserve"> – to paczka pocztowa o wymiarach:</w:t>
      </w:r>
    </w:p>
    <w:p w:rsidR="0017798B" w:rsidRPr="00C479C7" w:rsidRDefault="0017798B" w:rsidP="0017798B">
      <w:pPr>
        <w:tabs>
          <w:tab w:val="left" w:pos="567"/>
          <w:tab w:val="left" w:pos="993"/>
        </w:tabs>
        <w:ind w:left="990" w:hanging="990"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ab/>
        <w:t>1)</w:t>
      </w:r>
      <w:r w:rsidRPr="00C479C7">
        <w:rPr>
          <w:rFonts w:ascii="Cambria" w:hAnsi="Cambria" w:cstheme="minorHAnsi"/>
          <w:sz w:val="22"/>
          <w:szCs w:val="22"/>
        </w:rPr>
        <w:tab/>
      </w:r>
      <w:r w:rsidRPr="00C479C7">
        <w:rPr>
          <w:rFonts w:ascii="Cambria" w:hAnsi="Cambria" w:cstheme="minorHAnsi"/>
          <w:sz w:val="22"/>
          <w:szCs w:val="22"/>
        </w:rPr>
        <w:tab/>
        <w:t>minimum – jeśli choć jeden z wymiarów przekracza długość 600 mm lub szerokość 500 mm lub wysokość 300 mm,</w:t>
      </w:r>
    </w:p>
    <w:p w:rsidR="0017798B" w:rsidRPr="00C479C7" w:rsidRDefault="0017798B" w:rsidP="0017798B">
      <w:pPr>
        <w:tabs>
          <w:tab w:val="left" w:pos="567"/>
          <w:tab w:val="left" w:pos="993"/>
        </w:tabs>
        <w:ind w:left="990" w:hanging="990"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lastRenderedPageBreak/>
        <w:tab/>
        <w:t>2)</w:t>
      </w:r>
      <w:r w:rsidRPr="00C479C7">
        <w:rPr>
          <w:rFonts w:ascii="Cambria" w:hAnsi="Cambria" w:cstheme="minorHAnsi"/>
          <w:sz w:val="22"/>
          <w:szCs w:val="22"/>
        </w:rPr>
        <w:tab/>
        <w:t>maksimum – suma długości i największego obwodu mierzonego w innym kierunku niż długość nie może być większa niż 3000 mm, przy czym największy wymiar nie może przekroczyć 1500 mm.</w:t>
      </w:r>
    </w:p>
    <w:p w:rsidR="0017798B" w:rsidRPr="00C479C7" w:rsidRDefault="0017798B" w:rsidP="0017798B">
      <w:pPr>
        <w:tabs>
          <w:tab w:val="left" w:pos="567"/>
        </w:tabs>
        <w:ind w:left="567" w:hanging="567"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>3.</w:t>
      </w:r>
      <w:r w:rsidRPr="00C479C7">
        <w:rPr>
          <w:rFonts w:ascii="Cambria" w:hAnsi="Cambria" w:cstheme="minorHAnsi"/>
          <w:sz w:val="22"/>
          <w:szCs w:val="22"/>
        </w:rPr>
        <w:tab/>
        <w:t xml:space="preserve">Przez przesyłki pocztowe w obrocie zagranicznym rozumie się przesyłki wysyłane do państw Europy oraz spoza Europy (Strefa A,B,C,D). </w:t>
      </w:r>
    </w:p>
    <w:p w:rsidR="0017798B" w:rsidRPr="00C479C7" w:rsidRDefault="0017798B" w:rsidP="0017798B">
      <w:pPr>
        <w:tabs>
          <w:tab w:val="left" w:pos="567"/>
        </w:tabs>
        <w:ind w:left="567" w:hanging="567"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>4.</w:t>
      </w:r>
      <w:r w:rsidRPr="00C479C7">
        <w:rPr>
          <w:rFonts w:ascii="Cambria" w:hAnsi="Cambria" w:cstheme="minorHAnsi"/>
          <w:sz w:val="22"/>
          <w:szCs w:val="22"/>
        </w:rPr>
        <w:tab/>
        <w:t>Wykonawca zobowiązany jest do stałego odbioru przesyłek pocztowych z kancelarii ogólnej Starostwa Powiatowego zlokalizowanej w siedzibie Zamawiającego przy ul. Podleśnej 15 w Stalowej Woli, przygotowanych do wyekspediowania, a następnie nadania tych przesyłek w wyznaczonej placówce nadawczej. Odbiór przesyłek odbywał się będzie w każdy dzień roboczy (5 dni w tygodniu) od poniedziałku do piątku, pomiędzy godz. 14.00 a 14.30. Nadanie przesyłek objętych przedmiotem zamówienia następować będzie w dniu ich przekazania przez Zamawiającego. W przypadku przesyłek priorytetowych przekazanych przez Zamawiającego do w/w godziny, ich nadanie następować będzie w tym samym dniu. Zamawiający dopuszcza możliwość przesunięcia nadania przesyłek na następny dzień roboczy w przypadku uzasadnionych zastrzeżeń do przekazanych przesyłek (nieprawidłowe opakowanie, brak pełnego adresu, niezgodność wpisów do dokumentów nadawczych z wpisami na przesyłkach, brak znaków opłaty) i braku możliwości ich wyjaśnienia lub usunięcia w dniu ich odbioru.</w:t>
      </w:r>
    </w:p>
    <w:p w:rsidR="0017798B" w:rsidRPr="00C479C7" w:rsidRDefault="0017798B" w:rsidP="0017798B">
      <w:pPr>
        <w:tabs>
          <w:tab w:val="left" w:pos="567"/>
        </w:tabs>
        <w:ind w:left="567" w:hanging="567"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>5.</w:t>
      </w:r>
      <w:r w:rsidRPr="00C479C7">
        <w:rPr>
          <w:rFonts w:ascii="Cambria" w:hAnsi="Cambria" w:cstheme="minorHAnsi"/>
          <w:sz w:val="22"/>
          <w:szCs w:val="22"/>
        </w:rPr>
        <w:tab/>
        <w:t>Wykonawca zobowiązany jest do stałego dostarczania przesyłek pocztowych i ewentualnych zwrotów do kancelarii ogólnej Starostwa Powiatowego zlokalizowanej w siedzibie Zamawiającego przy ul. Podleśnej 15 w Stalowej Woli w dni robocze od poniedziałku do piątku do godz. 10.00.</w:t>
      </w:r>
    </w:p>
    <w:p w:rsidR="0017798B" w:rsidRPr="00C479C7" w:rsidRDefault="0017798B" w:rsidP="0017798B">
      <w:pPr>
        <w:tabs>
          <w:tab w:val="left" w:pos="567"/>
        </w:tabs>
        <w:ind w:left="567" w:hanging="567"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>6.</w:t>
      </w:r>
      <w:r w:rsidRPr="00C479C7">
        <w:rPr>
          <w:rFonts w:ascii="Cambria" w:hAnsi="Cambria" w:cstheme="minorHAnsi"/>
          <w:sz w:val="22"/>
          <w:szCs w:val="22"/>
        </w:rPr>
        <w:tab/>
        <w:t>Zamawiający jest odpowiedzialny za nadanie przesyłek pocztowych w stanie umożliwiającym Wykonawcy doręczenie ich bez ubytku i uszkodzenia zgodnie z miejscem przeznaczenia.</w:t>
      </w:r>
    </w:p>
    <w:p w:rsidR="0017798B" w:rsidRPr="00C479C7" w:rsidRDefault="0017798B" w:rsidP="0017798B">
      <w:pPr>
        <w:tabs>
          <w:tab w:val="left" w:pos="567"/>
        </w:tabs>
        <w:ind w:left="567" w:hanging="567"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>7.</w:t>
      </w:r>
      <w:r w:rsidRPr="00C479C7">
        <w:rPr>
          <w:rFonts w:ascii="Cambria" w:hAnsi="Cambria" w:cstheme="minorHAnsi"/>
          <w:sz w:val="22"/>
          <w:szCs w:val="22"/>
        </w:rPr>
        <w:tab/>
        <w:t>Opakowanie przesyłek listowych stanowi koperta Zamawiającego odpowiednio zabezpieczona. Opakowanie paczki powinno stanowić zabezpieczenie przed dostępem do jej zawartości oraz powinno uniemożliwić uszkodzenie przesyłki w czasie jej przemieszczania.</w:t>
      </w:r>
    </w:p>
    <w:p w:rsidR="0017798B" w:rsidRPr="00C479C7" w:rsidRDefault="0017798B" w:rsidP="0017798B">
      <w:pPr>
        <w:tabs>
          <w:tab w:val="left" w:pos="567"/>
        </w:tabs>
        <w:ind w:left="567" w:hanging="567"/>
        <w:jc w:val="both"/>
        <w:rPr>
          <w:rFonts w:ascii="Cambria" w:hAnsi="Cambria" w:cstheme="minorHAnsi"/>
          <w:b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>8.</w:t>
      </w:r>
      <w:r w:rsidRPr="00C479C7">
        <w:rPr>
          <w:rFonts w:ascii="Cambria" w:hAnsi="Cambria" w:cstheme="minorHAnsi"/>
          <w:sz w:val="22"/>
          <w:szCs w:val="22"/>
        </w:rPr>
        <w:tab/>
        <w:t>Wykonawca będzie doręczał do siedziby Zamawiającego pokwitowanie odbioru przesyłki potwierdzone przez jej adresata, niezwłocznie po dokonaniu doręczenia przesyłki.</w:t>
      </w:r>
    </w:p>
    <w:p w:rsidR="0017798B" w:rsidRPr="00C479C7" w:rsidRDefault="0017798B" w:rsidP="0017798B">
      <w:pPr>
        <w:tabs>
          <w:tab w:val="left" w:pos="567"/>
        </w:tabs>
        <w:ind w:left="567" w:hanging="567"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>9.</w:t>
      </w:r>
      <w:r w:rsidRPr="00C479C7">
        <w:rPr>
          <w:rFonts w:ascii="Cambria" w:hAnsi="Cambria" w:cstheme="minorHAnsi"/>
          <w:sz w:val="22"/>
          <w:szCs w:val="22"/>
        </w:rPr>
        <w:tab/>
        <w:t xml:space="preserve">Ze względu na specyfikę przesyłek rejestrowanych Zamawiającego, Zamawiający wymaga przestrzegania przez Wykonawcę n/w wymogów ustawowych w odniesieniu do przesyłek zawierających dokumenty urzędowe, w zakresie: </w:t>
      </w:r>
    </w:p>
    <w:p w:rsidR="0017798B" w:rsidRPr="00C479C7" w:rsidRDefault="0017798B" w:rsidP="006F3B32">
      <w:pPr>
        <w:numPr>
          <w:ilvl w:val="0"/>
          <w:numId w:val="13"/>
        </w:numPr>
        <w:tabs>
          <w:tab w:val="left" w:pos="567"/>
          <w:tab w:val="left" w:pos="993"/>
        </w:tabs>
        <w:contextualSpacing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 xml:space="preserve">skutków nadania pisma (moc doręczenia) – m.in. art. 57 §5 pkt 2 ustawy Kodeks postępowania administracyjnego </w:t>
      </w:r>
      <w:r w:rsidRPr="00C479C7">
        <w:rPr>
          <w:rFonts w:ascii="Cambria" w:hAnsi="Cambria" w:cstheme="minorHAnsi"/>
          <w:bCs/>
          <w:sz w:val="22"/>
          <w:szCs w:val="22"/>
        </w:rPr>
        <w:t xml:space="preserve">(tj. termin uważa się za zachowany, jeżeli przed jego upływem pismo zostało nadane w polskiej placówce pocztowej operatora wyznaczonego), art. 165 </w:t>
      </w:r>
      <w:r w:rsidRPr="00C479C7">
        <w:rPr>
          <w:rFonts w:ascii="Cambria" w:hAnsi="Cambria" w:cstheme="minorHAnsi"/>
          <w:sz w:val="22"/>
          <w:szCs w:val="22"/>
        </w:rPr>
        <w:t>§ 2 – Kodeks postępowania cywilnego (oddanie pisma procesowego w polskiej placówce pocztowej operatora wyznaczonego w rozumieniu ustawy z dnia 23 listopada 2012 r. – Prawo pocztowe lub w placówce pocztowej operatora świadczącego pocztowe usługi powszechne w innym państwie członkowskim Unii Europejskiej jest równoczesne z wniesieni</w:t>
      </w:r>
      <w:r w:rsidR="00824CC9">
        <w:rPr>
          <w:rFonts w:ascii="Cambria" w:hAnsi="Cambria" w:cstheme="minorHAnsi"/>
          <w:sz w:val="22"/>
          <w:szCs w:val="22"/>
        </w:rPr>
        <w:t>em go do sądu), art. 12 § 6 pkt</w:t>
      </w:r>
      <w:r w:rsidRPr="00C479C7">
        <w:rPr>
          <w:rFonts w:ascii="Cambria" w:hAnsi="Cambria" w:cstheme="minorHAnsi"/>
          <w:sz w:val="22"/>
          <w:szCs w:val="22"/>
        </w:rPr>
        <w:t xml:space="preserve"> 2 – Ordynacja podatkowa (termin uważa się za zachowany, jeżeli przed jego upływem pismo zostało nadane w polskiej placówce pocztowej operatora wyznaczonego w rozumieniu ustawy z dnia 23 lis</w:t>
      </w:r>
      <w:r w:rsidR="00824CC9">
        <w:rPr>
          <w:rFonts w:ascii="Cambria" w:hAnsi="Cambria" w:cstheme="minorHAnsi"/>
          <w:sz w:val="22"/>
          <w:szCs w:val="22"/>
        </w:rPr>
        <w:t>topada 2012 r. – Prawo pocztowe</w:t>
      </w:r>
      <w:r w:rsidRPr="00C479C7">
        <w:rPr>
          <w:rFonts w:ascii="Cambria" w:hAnsi="Cambria" w:cstheme="minorHAnsi"/>
          <w:sz w:val="22"/>
          <w:szCs w:val="22"/>
        </w:rPr>
        <w:t>)</w:t>
      </w:r>
      <w:r w:rsidR="003D2FAE">
        <w:rPr>
          <w:rFonts w:ascii="Cambria" w:hAnsi="Cambria" w:cstheme="minorHAnsi"/>
          <w:sz w:val="22"/>
          <w:szCs w:val="22"/>
        </w:rPr>
        <w:t>,</w:t>
      </w:r>
      <w:r w:rsidRPr="00C479C7">
        <w:rPr>
          <w:rFonts w:ascii="Cambria" w:hAnsi="Cambria" w:cstheme="minorHAnsi"/>
          <w:sz w:val="22"/>
          <w:szCs w:val="22"/>
        </w:rPr>
        <w:t xml:space="preserve"> </w:t>
      </w:r>
    </w:p>
    <w:p w:rsidR="0017798B" w:rsidRPr="00C479C7" w:rsidRDefault="0017798B" w:rsidP="006F3B32">
      <w:pPr>
        <w:numPr>
          <w:ilvl w:val="0"/>
          <w:numId w:val="13"/>
        </w:numPr>
        <w:tabs>
          <w:tab w:val="left" w:pos="567"/>
          <w:tab w:val="left" w:pos="993"/>
        </w:tabs>
        <w:contextualSpacing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>skutków potwierdzenia przyjęcia przesyłki oraz przekazu pocztowego (moc dokumentu urzędowego) – art. 17 ustawy – Prawo pocztowe/potwierdzenie nadania przesyłki rejestrowej lub przekazu pocztowego wydane przez placówkę operatora wyznaczonego.</w:t>
      </w:r>
    </w:p>
    <w:p w:rsidR="0017798B" w:rsidRPr="00C479C7" w:rsidRDefault="0017798B" w:rsidP="0017798B">
      <w:pPr>
        <w:tabs>
          <w:tab w:val="left" w:pos="567"/>
        </w:tabs>
        <w:ind w:left="567" w:hanging="567"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>10.</w:t>
      </w:r>
      <w:r w:rsidRPr="00C479C7">
        <w:rPr>
          <w:rFonts w:ascii="Cambria" w:hAnsi="Cambria" w:cstheme="minorHAnsi"/>
          <w:sz w:val="22"/>
          <w:szCs w:val="22"/>
        </w:rPr>
        <w:tab/>
        <w:t xml:space="preserve">Za moment odbioru przesyłki uważa się chwilę przyjęcia przez Wykonawcę przesyłki do przemieszczania i doręczania, a w przypadku przesyłek rejestrowanych, chwilę wydania Zamawiającemu dowodu przyjęcia przesyłki przez Wykonawcę. Przyjęcie przesyłek do obrotu pocztowego przez Wykonawcę będzie każdorazowo dokumentowane pieczęcią, </w:t>
      </w:r>
      <w:r w:rsidRPr="00C479C7">
        <w:rPr>
          <w:rFonts w:ascii="Cambria" w:hAnsi="Cambria" w:cstheme="minorHAnsi"/>
          <w:sz w:val="22"/>
          <w:szCs w:val="22"/>
        </w:rPr>
        <w:lastRenderedPageBreak/>
        <w:t>podpisem i datą w książce nadawczej (dla przesyłek rejestrowanych) oraz na zestawieniu ilościowym przesyłek nierejestrowanych.</w:t>
      </w:r>
    </w:p>
    <w:p w:rsidR="0017798B" w:rsidRPr="00C479C7" w:rsidRDefault="0017798B" w:rsidP="0017798B">
      <w:pPr>
        <w:tabs>
          <w:tab w:val="left" w:pos="567"/>
        </w:tabs>
        <w:ind w:left="567" w:hanging="567"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>11.</w:t>
      </w:r>
      <w:r w:rsidRPr="00C479C7">
        <w:rPr>
          <w:rFonts w:ascii="Cambria" w:hAnsi="Cambria" w:cstheme="minorHAnsi"/>
          <w:sz w:val="22"/>
          <w:szCs w:val="22"/>
        </w:rPr>
        <w:tab/>
        <w:t>Zamawiający zobowiązuje się do umieszczenia na stronie adresowej każdej nadawanej przesyłki listowej lub paczki nazwy odbiorcy wraz z jego adresem (podany jednocześnie w zestawieniu przesyłek dla przesyłek rejestrowanych) określając rodzaj przesyłki (zwykła, polecona, priorytet, czy ze zwrotnym poświadczeniem odbioru) oraz nadruku, (pieczątki), zawierającego pełną nazwę i adres Zamawiającego oraz znak opłaty pocztowej. Znak opłaty pocztowej zastąpi pieczęć wykonana przez Zamawiającego według wzoru dostarczonego przez Wykonawcę. Z oznaczenia potwierdzającego wniesienie opłaty musi jednoznacznie wynikać nazwa Wykonawcy, z którym zamawiający zawrze umowę w wyniku niniejszego ogłoszenia.</w:t>
      </w:r>
    </w:p>
    <w:p w:rsidR="0017798B" w:rsidRPr="00C479C7" w:rsidRDefault="0017798B" w:rsidP="0017798B">
      <w:pPr>
        <w:tabs>
          <w:tab w:val="left" w:pos="567"/>
        </w:tabs>
        <w:ind w:left="567" w:hanging="567"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>12.</w:t>
      </w:r>
      <w:r w:rsidRPr="00C479C7">
        <w:rPr>
          <w:rFonts w:ascii="Cambria" w:hAnsi="Cambria" w:cstheme="minorHAnsi"/>
          <w:sz w:val="22"/>
          <w:szCs w:val="22"/>
        </w:rPr>
        <w:tab/>
        <w:t>Zamawiający zobowiązuje się do właściwego przygotowania oraz sporządzania zestawień dla przesyłek, nadawania ich w stanie uporządkowanym przez co należy rozumieć:</w:t>
      </w:r>
    </w:p>
    <w:p w:rsidR="0017798B" w:rsidRPr="00C479C7" w:rsidRDefault="0017798B" w:rsidP="0017798B">
      <w:pPr>
        <w:tabs>
          <w:tab w:val="left" w:pos="567"/>
          <w:tab w:val="left" w:pos="993"/>
        </w:tabs>
        <w:ind w:left="990" w:hanging="990"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ab/>
        <w:t>a)</w:t>
      </w:r>
      <w:r w:rsidRPr="00C479C7">
        <w:rPr>
          <w:rFonts w:ascii="Cambria" w:hAnsi="Cambria" w:cstheme="minorHAnsi"/>
          <w:sz w:val="22"/>
          <w:szCs w:val="22"/>
        </w:rPr>
        <w:tab/>
        <w:t>dla przesyłek rejestrowanych – wpisanie każdej przesyłki do zestawienia przesyłek sporządzonego w dwóch egzemplarzach, z których oryginał będzie przeznaczony dla Wykonawcy w celach rozliczeniowych, a kopia stanowić będzie dla Zamawiającego potwierdzenie nadania danej partii przesyłek,</w:t>
      </w:r>
    </w:p>
    <w:p w:rsidR="0017798B" w:rsidRPr="00C479C7" w:rsidRDefault="0017798B" w:rsidP="0017798B">
      <w:pPr>
        <w:tabs>
          <w:tab w:val="left" w:pos="567"/>
          <w:tab w:val="left" w:pos="993"/>
        </w:tabs>
        <w:ind w:left="990" w:hanging="990"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ab/>
        <w:t>b)</w:t>
      </w:r>
      <w:r w:rsidRPr="00C479C7">
        <w:rPr>
          <w:rFonts w:ascii="Cambria" w:hAnsi="Cambria" w:cstheme="minorHAnsi"/>
          <w:sz w:val="22"/>
          <w:szCs w:val="22"/>
        </w:rPr>
        <w:tab/>
      </w:r>
      <w:r w:rsidRPr="00C479C7">
        <w:rPr>
          <w:rFonts w:ascii="Cambria" w:hAnsi="Cambria" w:cstheme="minorHAnsi"/>
          <w:sz w:val="22"/>
          <w:szCs w:val="22"/>
        </w:rPr>
        <w:tab/>
        <w:t>dla przesyłek zwykłych nierejestrowanych – przygotowanie zestawienia ilościowego przesyłek, sporządzonego w dwóch egzemplarzach, z których oryginał będzie przeznaczony dla Wykonawcy w celach rozliczeniowych, a kopia stanowić będzie dla Zamawiającego potwierdzenie nadania danej partii przesyłek.</w:t>
      </w:r>
    </w:p>
    <w:p w:rsidR="0017798B" w:rsidRPr="00C479C7" w:rsidRDefault="00241D6A" w:rsidP="0017798B">
      <w:pPr>
        <w:tabs>
          <w:tab w:val="left" w:pos="567"/>
        </w:tabs>
        <w:ind w:left="567" w:hanging="567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13.</w:t>
      </w:r>
      <w:r>
        <w:rPr>
          <w:rFonts w:ascii="Cambria" w:hAnsi="Cambria" w:cstheme="minorHAnsi"/>
          <w:sz w:val="22"/>
          <w:szCs w:val="22"/>
        </w:rPr>
        <w:tab/>
      </w:r>
      <w:r w:rsidR="0017798B" w:rsidRPr="00C479C7">
        <w:rPr>
          <w:rFonts w:ascii="Cambria" w:hAnsi="Cambria" w:cstheme="minorHAnsi"/>
          <w:sz w:val="22"/>
          <w:szCs w:val="22"/>
        </w:rPr>
        <w:t>Zamawiający zastrzega sobie możliwość dostarczenia własnym środkiem transportu, do wyznaczonej przez Wykonawcę placówki w Stalowej Woli przesyłki (listu lub paczki) w przypadku wystąpienia ze strony Zamawiającego konieczności dostarczenia do tej placówki przesyłki w innych godzinach niż wskazane w pkt. 4, jednak w godzinach pracy wskazanej placówki.</w:t>
      </w:r>
    </w:p>
    <w:p w:rsidR="0017798B" w:rsidRPr="00C479C7" w:rsidRDefault="0017798B" w:rsidP="0017798B">
      <w:pPr>
        <w:tabs>
          <w:tab w:val="left" w:pos="567"/>
        </w:tabs>
        <w:ind w:left="567" w:hanging="567"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>14.</w:t>
      </w:r>
      <w:r w:rsidRPr="00C479C7">
        <w:rPr>
          <w:rFonts w:ascii="Cambria" w:hAnsi="Cambria" w:cstheme="minorHAnsi"/>
          <w:sz w:val="22"/>
          <w:szCs w:val="22"/>
        </w:rPr>
        <w:tab/>
        <w:t>Zamawiający korzysta z elektronicznej formy książki nadawczej. Zamawiający będzie używał wzorów druków zwrotnego potwierdzenia odbioru adekwatnych do wybranego rodzaju postępowania zaproponowanych przez Wykonawcę.</w:t>
      </w:r>
    </w:p>
    <w:p w:rsidR="0017798B" w:rsidRPr="00C479C7" w:rsidRDefault="0017798B" w:rsidP="0017798B">
      <w:pPr>
        <w:tabs>
          <w:tab w:val="left" w:pos="567"/>
        </w:tabs>
        <w:ind w:left="567" w:hanging="567"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>15.</w:t>
      </w:r>
      <w:r w:rsidRPr="00C479C7">
        <w:rPr>
          <w:rFonts w:ascii="Cambria" w:hAnsi="Cambria" w:cstheme="minorHAnsi"/>
          <w:sz w:val="22"/>
          <w:szCs w:val="22"/>
        </w:rPr>
        <w:tab/>
        <w:t>Wykonawca doręcza pisma osobom fizycznym w ich mieszkaniu lub siedzibie prowadzonej firmy, która jest jednocześnie miejscem pracy. Pisma mogą być również doręczone w lokalu organu administracji publicznej, jeżeli przepisy szczególne nie stanowią inaczej. W razie niemożności doręczenia pisma we wskazany wyżej sposób, a także gdy zachodzi konieczna potrzeba korespondencji, Wykonawca doręcza pisma w każdym miejscu, gdzie adresata zastanie. W przypadku nieobecności adresata pismo doręcza za pokwitowaniem, dorosłemu domownikowi, sąsiadowi lub dozorcy domu, jeżeli te osoby podjęły się oddania pisma adresatowi. O doręczeniu pisma sąsiadowi lub dozorcy zawiadamia adresata, umieszczając zawiadomienie w oddawczej skrzynce pocztowej, lub gdy nie jest to możliwe, w drzwiach mieszkania. Wykonawca doręcza pisma osobom fizycznym w trybie przewidzianym dla danego rodzaju postępowania, zgodnie ze stosowną Ustawą.</w:t>
      </w:r>
    </w:p>
    <w:p w:rsidR="0017798B" w:rsidRPr="00C479C7" w:rsidRDefault="0017798B" w:rsidP="0017798B">
      <w:pPr>
        <w:tabs>
          <w:tab w:val="left" w:pos="567"/>
        </w:tabs>
        <w:ind w:left="567" w:hanging="567"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>16.</w:t>
      </w:r>
      <w:r w:rsidRPr="00C479C7">
        <w:rPr>
          <w:rFonts w:ascii="Cambria" w:hAnsi="Cambria" w:cstheme="minorHAnsi"/>
          <w:sz w:val="22"/>
          <w:szCs w:val="22"/>
        </w:rPr>
        <w:tab/>
        <w:t>W przypadku nieobecności adresata, przedstawiciel Wykonawcy pozostawia zawiadomienie (pierwsze awizo) o próbie dostarczenia przesyłki, ze wskazaniem gdzie i kiedy można odebrać list lub przesyłkę. Termin do odbioru przesyłki przez adresata wynosi 14 dni roboczych liczonych od dnia następnego po dniu pozostawienia pierwszego awizo, w tym terminie przesyłka jest „awizowana” dwukrotnie. Po upływie terminu odbioru przesyłka zwracana jest Zamawiającemu wraz z podaniem przyczyny nie odebrania przez adresata.</w:t>
      </w:r>
    </w:p>
    <w:p w:rsidR="0017798B" w:rsidRPr="00C479C7" w:rsidRDefault="0017798B" w:rsidP="0017798B">
      <w:pPr>
        <w:tabs>
          <w:tab w:val="left" w:pos="567"/>
        </w:tabs>
        <w:ind w:left="567" w:hanging="567"/>
        <w:jc w:val="both"/>
        <w:rPr>
          <w:rFonts w:ascii="Cambria" w:hAnsi="Cambria" w:cstheme="minorHAnsi"/>
          <w:sz w:val="22"/>
          <w:szCs w:val="22"/>
        </w:rPr>
      </w:pPr>
      <w:r w:rsidRPr="00C479C7">
        <w:rPr>
          <w:rFonts w:ascii="Cambria" w:hAnsi="Cambria" w:cstheme="minorHAnsi"/>
          <w:sz w:val="22"/>
          <w:szCs w:val="22"/>
        </w:rPr>
        <w:t>17.</w:t>
      </w:r>
      <w:r w:rsidRPr="00C479C7">
        <w:rPr>
          <w:rFonts w:ascii="Cambria" w:hAnsi="Cambria" w:cstheme="minorHAnsi"/>
          <w:sz w:val="22"/>
          <w:szCs w:val="22"/>
        </w:rPr>
        <w:tab/>
        <w:t>W formularzu ce</w:t>
      </w:r>
      <w:r w:rsidR="000668A3">
        <w:rPr>
          <w:rFonts w:ascii="Cambria" w:hAnsi="Cambria" w:cstheme="minorHAnsi"/>
          <w:sz w:val="22"/>
          <w:szCs w:val="22"/>
        </w:rPr>
        <w:t>nowym stanowiącym załącznik nr 4</w:t>
      </w:r>
      <w:r w:rsidRPr="00C479C7">
        <w:rPr>
          <w:rFonts w:ascii="Cambria" w:hAnsi="Cambria" w:cstheme="minorHAnsi"/>
          <w:sz w:val="22"/>
          <w:szCs w:val="22"/>
        </w:rPr>
        <w:t xml:space="preserve"> do </w:t>
      </w:r>
      <w:r w:rsidR="00241D6A">
        <w:rPr>
          <w:rFonts w:ascii="Cambria" w:hAnsi="Cambria" w:cstheme="minorHAnsi"/>
          <w:sz w:val="22"/>
          <w:szCs w:val="22"/>
        </w:rPr>
        <w:t>SWZ,</w:t>
      </w:r>
      <w:r w:rsidRPr="00C479C7">
        <w:rPr>
          <w:rFonts w:ascii="Cambria" w:hAnsi="Cambria" w:cstheme="minorHAnsi"/>
          <w:sz w:val="22"/>
          <w:szCs w:val="22"/>
        </w:rPr>
        <w:t xml:space="preserve"> zostały wyszczególnione rodzaje przesyłek jakie będą zlecane Wykonawcy oraz orientacyjne ilości przesyłek w skali 24 miesięcy</w:t>
      </w:r>
      <w:r w:rsidRPr="006D4491">
        <w:rPr>
          <w:rFonts w:ascii="Cambria" w:hAnsi="Cambria" w:cstheme="minorHAnsi"/>
          <w:sz w:val="22"/>
          <w:szCs w:val="22"/>
        </w:rPr>
        <w:t xml:space="preserve">. Wskazane w tabeli ilości i rodzaje są wielkościami orientacyjnymi, przyjętymi w celu porównania ofert i wyboru najkorzystniejszej oferty. Zamawiający zobowiązuje się do zrealizowania min. 60% podanych ilości przesyłek ogółem. </w:t>
      </w:r>
    </w:p>
    <w:p w:rsidR="0017798B" w:rsidRPr="00C479C7" w:rsidRDefault="00824327" w:rsidP="0017798B">
      <w:pPr>
        <w:tabs>
          <w:tab w:val="left" w:pos="567"/>
        </w:tabs>
        <w:ind w:left="567" w:hanging="567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lastRenderedPageBreak/>
        <w:t>18.</w:t>
      </w:r>
      <w:r>
        <w:rPr>
          <w:rFonts w:ascii="Cambria" w:hAnsi="Cambria" w:cstheme="minorHAnsi"/>
          <w:sz w:val="22"/>
          <w:szCs w:val="22"/>
        </w:rPr>
        <w:tab/>
        <w:t>Nie</w:t>
      </w:r>
      <w:r w:rsidR="0017798B" w:rsidRPr="00C479C7">
        <w:rPr>
          <w:rFonts w:ascii="Cambria" w:hAnsi="Cambria" w:cstheme="minorHAnsi"/>
          <w:sz w:val="22"/>
          <w:szCs w:val="22"/>
        </w:rPr>
        <w:t xml:space="preserve">wyszczególnione w formularzu cenowym, rodzaje przesyłek oraz ich zwroty będą rozliczane w oparciu o regulamin świadczenia usług pocztowych wybranego Wykonawcy oraz zgodnie z obowiązującym cennikiem Wykonawcy. </w:t>
      </w:r>
    </w:p>
    <w:p w:rsidR="0008792E" w:rsidRDefault="00115694" w:rsidP="00115694">
      <w:pPr>
        <w:pStyle w:val="pkt"/>
        <w:spacing w:before="0" w:after="0" w:line="276" w:lineRule="auto"/>
        <w:ind w:left="567" w:hanging="567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19.</w:t>
      </w:r>
      <w:r>
        <w:rPr>
          <w:rFonts w:ascii="Cambria" w:hAnsi="Cambria" w:cstheme="minorHAnsi"/>
          <w:sz w:val="22"/>
          <w:szCs w:val="22"/>
        </w:rPr>
        <w:tab/>
      </w:r>
      <w:r w:rsidR="0017798B" w:rsidRPr="00C479C7">
        <w:rPr>
          <w:rFonts w:ascii="Cambria" w:hAnsi="Cambria" w:cstheme="minorHAnsi"/>
          <w:sz w:val="22"/>
          <w:szCs w:val="22"/>
        </w:rPr>
        <w:t>W przypadku utraty, ubytku, uszkodzenia przesyłki bądź niewykonania lub nienależytego wykonania przedmiotu umowy Wykonawca zapłaci Zamawiającemu należne odszkodowania lub karę umowną, zgodnie z przepisami Rozdziału 8 ustawy z dnia 23 listopada 2012</w:t>
      </w:r>
      <w:r w:rsidR="0008398C">
        <w:rPr>
          <w:rFonts w:ascii="Cambria" w:hAnsi="Cambria" w:cstheme="minorHAnsi"/>
          <w:sz w:val="22"/>
          <w:szCs w:val="22"/>
        </w:rPr>
        <w:t xml:space="preserve"> r. Prawo pocztowe (Dz.U. z 2025 r. poz. 366 z </w:t>
      </w:r>
      <w:proofErr w:type="spellStart"/>
      <w:r w:rsidR="0008398C">
        <w:rPr>
          <w:rFonts w:ascii="Cambria" w:hAnsi="Cambria" w:cstheme="minorHAnsi"/>
          <w:sz w:val="22"/>
          <w:szCs w:val="22"/>
        </w:rPr>
        <w:t>późn</w:t>
      </w:r>
      <w:proofErr w:type="spellEnd"/>
      <w:r w:rsidR="0008398C">
        <w:rPr>
          <w:rFonts w:ascii="Cambria" w:hAnsi="Cambria" w:cstheme="minorHAnsi"/>
          <w:sz w:val="22"/>
          <w:szCs w:val="22"/>
        </w:rPr>
        <w:t>. zm.</w:t>
      </w:r>
      <w:r w:rsidR="0017798B" w:rsidRPr="00C479C7">
        <w:rPr>
          <w:rFonts w:ascii="Cambria" w:hAnsi="Cambria" w:cstheme="minorHAnsi"/>
          <w:sz w:val="22"/>
          <w:szCs w:val="22"/>
        </w:rPr>
        <w:t>) i postanowieniami umowy.</w:t>
      </w:r>
    </w:p>
    <w:p w:rsidR="00A91C69" w:rsidRPr="00A91C69" w:rsidRDefault="00A91C69" w:rsidP="00A91C69">
      <w:pPr>
        <w:pBdr>
          <w:bottom w:val="double" w:sz="4" w:space="1" w:color="auto"/>
        </w:pBdr>
        <w:shd w:val="clear" w:color="auto" w:fill="D9E2F3" w:themeFill="accent5" w:themeFillTint="33"/>
        <w:suppressAutoHyphens/>
        <w:spacing w:line="276" w:lineRule="auto"/>
        <w:ind w:left="568" w:hanging="568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V</w:t>
      </w:r>
      <w:r w:rsidRPr="00A91C69">
        <w:rPr>
          <w:rFonts w:ascii="Cambria" w:hAnsi="Cambria" w:cs="Arial"/>
          <w:b/>
          <w:sz w:val="22"/>
          <w:szCs w:val="22"/>
        </w:rPr>
        <w:t>.</w:t>
      </w:r>
      <w:r w:rsidRPr="00A91C69">
        <w:rPr>
          <w:rFonts w:ascii="Cambria" w:hAnsi="Cambria" w:cs="Arial"/>
          <w:b/>
          <w:sz w:val="22"/>
          <w:szCs w:val="22"/>
        </w:rPr>
        <w:tab/>
      </w:r>
      <w:r w:rsidRPr="00A91C69">
        <w:rPr>
          <w:rFonts w:ascii="Cambria" w:hAnsi="Cambria" w:cs="Arial"/>
          <w:b/>
          <w:color w:val="000000" w:themeColor="text1"/>
          <w:sz w:val="22"/>
          <w:szCs w:val="22"/>
        </w:rPr>
        <w:t>PODWYKONAWSTWO</w:t>
      </w:r>
    </w:p>
    <w:p w:rsidR="00A91C69" w:rsidRPr="00A91C69" w:rsidRDefault="00A91C69" w:rsidP="00A91C69">
      <w:p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A91C69">
        <w:rPr>
          <w:rFonts w:ascii="Cambria" w:hAnsi="Cambria" w:cs="Arial"/>
          <w:b/>
          <w:sz w:val="22"/>
          <w:szCs w:val="22"/>
        </w:rPr>
        <w:t>1.</w:t>
      </w:r>
      <w:r w:rsidRPr="00A91C69">
        <w:rPr>
          <w:rFonts w:ascii="Cambria" w:hAnsi="Cambria" w:cs="Arial"/>
          <w:sz w:val="22"/>
          <w:szCs w:val="22"/>
        </w:rPr>
        <w:tab/>
        <w:t xml:space="preserve">Wykonawca może powierzyć wykonanie części zamówienia podwykonawcy (podwykonawcom). </w:t>
      </w:r>
    </w:p>
    <w:p w:rsidR="00A91C69" w:rsidRPr="00A91C69" w:rsidRDefault="00A91C69" w:rsidP="00A91C69">
      <w:p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A91C69">
        <w:rPr>
          <w:rFonts w:ascii="Cambria" w:hAnsi="Cambria" w:cs="Arial"/>
          <w:b/>
          <w:sz w:val="22"/>
          <w:szCs w:val="22"/>
        </w:rPr>
        <w:t>2.</w:t>
      </w:r>
      <w:r w:rsidRPr="00A91C69">
        <w:rPr>
          <w:rFonts w:ascii="Cambria" w:hAnsi="Cambria" w:cs="Arial"/>
          <w:b/>
          <w:sz w:val="22"/>
          <w:szCs w:val="22"/>
        </w:rPr>
        <w:tab/>
      </w:r>
      <w:r w:rsidRPr="00A91C69">
        <w:rPr>
          <w:rFonts w:ascii="Cambria" w:hAnsi="Cambria" w:cs="Arial"/>
          <w:sz w:val="22"/>
          <w:szCs w:val="22"/>
        </w:rPr>
        <w:t xml:space="preserve">Zamawiający </w:t>
      </w:r>
      <w:r w:rsidRPr="00A91C69">
        <w:rPr>
          <w:rFonts w:ascii="Cambria" w:hAnsi="Cambria" w:cs="Arial"/>
          <w:b/>
          <w:sz w:val="22"/>
          <w:szCs w:val="22"/>
        </w:rPr>
        <w:t>nie zastrzega</w:t>
      </w:r>
      <w:r w:rsidRPr="00A91C69">
        <w:rPr>
          <w:rFonts w:ascii="Cambria" w:hAnsi="Cambria" w:cs="Arial"/>
          <w:sz w:val="22"/>
          <w:szCs w:val="22"/>
        </w:rPr>
        <w:t xml:space="preserve"> obowiązku osobistego wykonania przez Wykonawcę kluczowych części zamówienia.</w:t>
      </w:r>
    </w:p>
    <w:p w:rsidR="00A91C69" w:rsidRPr="00A91C69" w:rsidRDefault="00A91C69" w:rsidP="00A91C69">
      <w:p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A91C69">
        <w:rPr>
          <w:rFonts w:ascii="Cambria" w:hAnsi="Cambria" w:cs="Arial"/>
          <w:b/>
          <w:sz w:val="22"/>
          <w:szCs w:val="22"/>
        </w:rPr>
        <w:t>3.</w:t>
      </w:r>
      <w:r w:rsidRPr="00A91C69">
        <w:rPr>
          <w:rFonts w:ascii="Cambria" w:hAnsi="Cambria" w:cs="Arial"/>
          <w:sz w:val="22"/>
          <w:szCs w:val="22"/>
        </w:rPr>
        <w:tab/>
        <w:t>Zamawiający wymaga, aby w przypadku powierzenia części zamówienia podwykonawcom, Wykonawca wskazał w ofercie części zamówienia, których wykonanie zamierza powierzyć podwykonawcom oraz podał (o ile są mu wiadome na tym etapie) nazwy (firmy) tych podwykonawców.</w:t>
      </w:r>
    </w:p>
    <w:p w:rsidR="00A91C69" w:rsidRPr="00A91C69" w:rsidRDefault="00A91C69" w:rsidP="00A91C69">
      <w:p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A91C69">
        <w:rPr>
          <w:rFonts w:ascii="Cambria" w:hAnsi="Cambria" w:cs="Arial"/>
          <w:b/>
          <w:sz w:val="22"/>
          <w:szCs w:val="22"/>
        </w:rPr>
        <w:t>4.</w:t>
      </w:r>
      <w:r w:rsidRPr="00A91C69">
        <w:rPr>
          <w:rFonts w:ascii="Cambria" w:hAnsi="Cambria" w:cs="Arial"/>
          <w:sz w:val="22"/>
          <w:szCs w:val="22"/>
        </w:rPr>
        <w:tab/>
        <w:t>Jeżeli Zamawiający stwierdzi, że wobec danego podwykonawcy zachodzą podstawy wykluczenia, Wykonawca obowiązany jest zastąpić tego podwykonawcę lub zrezygnować z powierzenia wykonania części zamówienia podwykonawcy.</w:t>
      </w:r>
    </w:p>
    <w:p w:rsidR="00A91C69" w:rsidRPr="00A91C69" w:rsidRDefault="00A91C69" w:rsidP="00A91C69">
      <w:p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A91C69">
        <w:rPr>
          <w:rFonts w:ascii="Cambria" w:hAnsi="Cambria" w:cs="Arial"/>
          <w:b/>
          <w:sz w:val="22"/>
          <w:szCs w:val="22"/>
        </w:rPr>
        <w:t>5.</w:t>
      </w:r>
      <w:r w:rsidRPr="00A91C69">
        <w:rPr>
          <w:rFonts w:ascii="Cambria" w:hAnsi="Cambria" w:cs="Arial"/>
          <w:sz w:val="22"/>
          <w:szCs w:val="22"/>
        </w:rPr>
        <w:tab/>
        <w:t>Powierzenie wykonania części zamówienia podwykonawcom nie zwalnia wykonawcy z odpowiedzialności za należyte wykonanie tego zamówienia.</w:t>
      </w:r>
    </w:p>
    <w:p w:rsidR="00A91C69" w:rsidRPr="00A91C69" w:rsidRDefault="00A91C69" w:rsidP="00A91C69">
      <w:p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</w:p>
    <w:p w:rsidR="00D87E9D" w:rsidRPr="001556E9" w:rsidRDefault="0090388A" w:rsidP="007D4A4B">
      <w:pPr>
        <w:pStyle w:val="arimr"/>
        <w:widowControl/>
        <w:pBdr>
          <w:bottom w:val="double" w:sz="4" w:space="1" w:color="auto"/>
        </w:pBdr>
        <w:shd w:val="clear" w:color="auto" w:fill="D9E2F3" w:themeFill="accent5" w:themeFillTint="33"/>
        <w:suppressAutoHyphens/>
        <w:snapToGrid/>
        <w:spacing w:line="276" w:lineRule="auto"/>
        <w:ind w:left="568" w:hanging="568"/>
        <w:jc w:val="both"/>
        <w:rPr>
          <w:rFonts w:ascii="Cambria" w:hAnsi="Cambria" w:cs="Arial"/>
          <w:sz w:val="22"/>
          <w:szCs w:val="22"/>
          <w:lang w:val="pl-PL"/>
        </w:rPr>
      </w:pPr>
      <w:r>
        <w:rPr>
          <w:rFonts w:ascii="Cambria" w:hAnsi="Cambria" w:cs="Arial"/>
          <w:b/>
          <w:sz w:val="22"/>
          <w:szCs w:val="22"/>
          <w:lang w:val="pl-PL"/>
        </w:rPr>
        <w:t>V</w:t>
      </w:r>
      <w:r w:rsidR="00A91C69">
        <w:rPr>
          <w:rFonts w:ascii="Cambria" w:hAnsi="Cambria" w:cs="Arial"/>
          <w:b/>
          <w:sz w:val="22"/>
          <w:szCs w:val="22"/>
          <w:lang w:val="pl-PL"/>
        </w:rPr>
        <w:t>I</w:t>
      </w:r>
      <w:r w:rsidR="00D87E9D" w:rsidRPr="001556E9">
        <w:rPr>
          <w:rFonts w:ascii="Cambria" w:hAnsi="Cambria" w:cs="Arial"/>
          <w:b/>
          <w:sz w:val="22"/>
          <w:szCs w:val="22"/>
          <w:lang w:val="pl-PL"/>
        </w:rPr>
        <w:t>.</w:t>
      </w:r>
      <w:r w:rsidR="00D87E9D" w:rsidRPr="001556E9">
        <w:rPr>
          <w:rFonts w:ascii="Cambria" w:hAnsi="Cambria" w:cs="Arial"/>
          <w:b/>
          <w:sz w:val="22"/>
          <w:szCs w:val="22"/>
          <w:lang w:val="pl-PL"/>
        </w:rPr>
        <w:tab/>
        <w:t>TERMIN WYKONANIA ZAMÓWIENIA</w:t>
      </w:r>
    </w:p>
    <w:p w:rsidR="00D87E9D" w:rsidRPr="00D76424" w:rsidRDefault="00D87E9D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D76424">
        <w:rPr>
          <w:rFonts w:ascii="Cambria" w:hAnsi="Cambria" w:cs="Arial"/>
          <w:sz w:val="22"/>
          <w:szCs w:val="22"/>
        </w:rPr>
        <w:t>1.</w:t>
      </w:r>
      <w:r w:rsidRPr="00D76424">
        <w:rPr>
          <w:rFonts w:ascii="Cambria" w:hAnsi="Cambria" w:cs="Arial"/>
          <w:sz w:val="22"/>
          <w:szCs w:val="22"/>
        </w:rPr>
        <w:tab/>
        <w:t>Termi</w:t>
      </w:r>
      <w:r w:rsidR="00036F64">
        <w:rPr>
          <w:rFonts w:ascii="Cambria" w:hAnsi="Cambria" w:cs="Arial"/>
          <w:sz w:val="22"/>
          <w:szCs w:val="22"/>
        </w:rPr>
        <w:t>n realizacji zamówienia wynosi:</w:t>
      </w:r>
    </w:p>
    <w:p w:rsidR="006F14FF" w:rsidRDefault="00436401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D76424">
        <w:rPr>
          <w:rFonts w:ascii="Cambria" w:hAnsi="Cambria" w:cs="Arial"/>
          <w:sz w:val="22"/>
          <w:szCs w:val="22"/>
        </w:rPr>
        <w:tab/>
      </w:r>
      <w:r w:rsidR="006A6F3A" w:rsidRPr="00D76424">
        <w:rPr>
          <w:rFonts w:ascii="Cambria" w:hAnsi="Cambria" w:cs="Arial"/>
          <w:sz w:val="22"/>
          <w:szCs w:val="22"/>
        </w:rPr>
        <w:t>Zamawiając</w:t>
      </w:r>
      <w:r w:rsidRPr="00D76424">
        <w:rPr>
          <w:rFonts w:ascii="Cambria" w:hAnsi="Cambria" w:cs="Arial"/>
          <w:sz w:val="22"/>
          <w:szCs w:val="22"/>
        </w:rPr>
        <w:t xml:space="preserve">y wymaga aby zamówienie zostało </w:t>
      </w:r>
      <w:r w:rsidR="001078BD" w:rsidRPr="00D76424">
        <w:rPr>
          <w:rFonts w:ascii="Cambria" w:hAnsi="Cambria" w:cs="Arial"/>
          <w:sz w:val="22"/>
          <w:szCs w:val="22"/>
        </w:rPr>
        <w:t>wykonane</w:t>
      </w:r>
      <w:r w:rsidRPr="00D76424">
        <w:rPr>
          <w:rFonts w:ascii="Cambria" w:hAnsi="Cambria" w:cs="Arial"/>
          <w:sz w:val="22"/>
          <w:szCs w:val="22"/>
        </w:rPr>
        <w:t xml:space="preserve"> </w:t>
      </w:r>
      <w:r w:rsidR="002E6B98">
        <w:rPr>
          <w:rFonts w:ascii="Cambria" w:hAnsi="Cambria" w:cs="Arial"/>
          <w:sz w:val="22"/>
          <w:szCs w:val="22"/>
        </w:rPr>
        <w:t xml:space="preserve">w terminie </w:t>
      </w:r>
      <w:r w:rsidR="002E6B98" w:rsidRPr="005820D7">
        <w:rPr>
          <w:rFonts w:ascii="Cambria" w:hAnsi="Cambria" w:cs="Arial"/>
          <w:b/>
          <w:sz w:val="22"/>
          <w:szCs w:val="22"/>
        </w:rPr>
        <w:t xml:space="preserve">od dnia </w:t>
      </w:r>
      <w:r w:rsidR="007B3320" w:rsidRPr="005820D7">
        <w:rPr>
          <w:rFonts w:ascii="Cambria" w:hAnsi="Cambria" w:cs="Arial"/>
          <w:b/>
          <w:sz w:val="22"/>
          <w:szCs w:val="22"/>
        </w:rPr>
        <w:t xml:space="preserve"> </w:t>
      </w:r>
      <w:r w:rsidR="00780CB2">
        <w:rPr>
          <w:rFonts w:ascii="Cambria" w:hAnsi="Cambria" w:cs="Arial"/>
          <w:b/>
          <w:sz w:val="22"/>
          <w:szCs w:val="22"/>
        </w:rPr>
        <w:t>01</w:t>
      </w:r>
      <w:r w:rsidR="0008398C">
        <w:rPr>
          <w:rFonts w:ascii="Cambria" w:hAnsi="Cambria" w:cs="Arial"/>
          <w:b/>
          <w:sz w:val="22"/>
          <w:szCs w:val="22"/>
        </w:rPr>
        <w:t>.01.2026</w:t>
      </w:r>
      <w:r w:rsidR="005820D7" w:rsidRPr="005820D7">
        <w:rPr>
          <w:rFonts w:ascii="Cambria" w:hAnsi="Cambria" w:cs="Arial"/>
          <w:b/>
          <w:sz w:val="22"/>
          <w:szCs w:val="22"/>
        </w:rPr>
        <w:t xml:space="preserve"> r.</w:t>
      </w:r>
      <w:r w:rsidR="0008398C">
        <w:rPr>
          <w:rFonts w:ascii="Cambria" w:hAnsi="Cambria" w:cs="Arial"/>
          <w:b/>
          <w:sz w:val="22"/>
          <w:szCs w:val="22"/>
        </w:rPr>
        <w:t xml:space="preserve"> do 31.12.2027</w:t>
      </w:r>
      <w:r w:rsidR="00AE7DB8">
        <w:rPr>
          <w:rFonts w:ascii="Cambria" w:hAnsi="Cambria" w:cs="Arial"/>
          <w:b/>
          <w:sz w:val="22"/>
          <w:szCs w:val="22"/>
        </w:rPr>
        <w:t xml:space="preserve"> r.</w:t>
      </w:r>
      <w:r w:rsidR="005820D7">
        <w:rPr>
          <w:rFonts w:ascii="Cambria" w:hAnsi="Cambria" w:cs="Arial"/>
          <w:sz w:val="22"/>
          <w:szCs w:val="22"/>
        </w:rPr>
        <w:t xml:space="preserve"> </w:t>
      </w:r>
    </w:p>
    <w:p w:rsidR="005820D7" w:rsidRDefault="005820D7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</w:p>
    <w:p w:rsidR="00D87E9D" w:rsidRPr="001556E9" w:rsidRDefault="0090388A" w:rsidP="007D4A4B">
      <w:pPr>
        <w:pStyle w:val="pkt"/>
        <w:pBdr>
          <w:bottom w:val="double" w:sz="4" w:space="1" w:color="auto"/>
        </w:pBdr>
        <w:shd w:val="clear" w:color="auto" w:fill="D9E2F3" w:themeFill="accent5" w:themeFillTint="33"/>
        <w:spacing w:before="0" w:after="0" w:line="276" w:lineRule="auto"/>
        <w:ind w:left="568" w:hanging="568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VI</w:t>
      </w:r>
      <w:r w:rsidR="00A91C69">
        <w:rPr>
          <w:rFonts w:ascii="Cambria" w:hAnsi="Cambria" w:cs="Arial"/>
          <w:b/>
          <w:sz w:val="22"/>
          <w:szCs w:val="22"/>
        </w:rPr>
        <w:t>I</w:t>
      </w:r>
      <w:r w:rsidR="00D87E9D" w:rsidRPr="001556E9">
        <w:rPr>
          <w:rFonts w:ascii="Cambria" w:hAnsi="Cambria" w:cs="Arial"/>
          <w:b/>
          <w:sz w:val="22"/>
          <w:szCs w:val="22"/>
        </w:rPr>
        <w:t>.</w:t>
      </w:r>
      <w:r w:rsidR="00D87E9D" w:rsidRPr="001556E9">
        <w:rPr>
          <w:rFonts w:ascii="Cambria" w:hAnsi="Cambria" w:cs="Arial"/>
          <w:b/>
          <w:sz w:val="22"/>
          <w:szCs w:val="22"/>
        </w:rPr>
        <w:tab/>
        <w:t>WARUNKI UDZIAŁU W POSTĘPOWANIU</w:t>
      </w:r>
    </w:p>
    <w:p w:rsidR="00115694" w:rsidRPr="00115694" w:rsidRDefault="00ED1C89" w:rsidP="00115694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  <w:shd w:val="clear" w:color="auto" w:fill="FFFFFF"/>
        </w:rPr>
      </w:pPr>
      <w:r w:rsidRPr="000462B5">
        <w:rPr>
          <w:rStyle w:val="TeksttreciPogrubienie"/>
          <w:rFonts w:asciiTheme="minorHAnsi" w:hAnsiTheme="minorHAnsi" w:cstheme="minorHAnsi"/>
          <w:sz w:val="22"/>
          <w:szCs w:val="22"/>
        </w:rPr>
        <w:t>1.</w:t>
      </w:r>
      <w:r w:rsidRPr="000462B5">
        <w:rPr>
          <w:rStyle w:val="TeksttreciPogrubienie"/>
          <w:rFonts w:asciiTheme="minorHAnsi" w:hAnsiTheme="minorHAnsi" w:cstheme="minorHAnsi"/>
          <w:sz w:val="22"/>
          <w:szCs w:val="22"/>
        </w:rPr>
        <w:tab/>
      </w:r>
      <w:r w:rsidR="00115694" w:rsidRPr="00115694">
        <w:rPr>
          <w:rFonts w:ascii="Cambria" w:hAnsi="Cambria" w:cs="Arial"/>
          <w:sz w:val="22"/>
          <w:szCs w:val="22"/>
        </w:rPr>
        <w:t xml:space="preserve">O udzielenie zamówienia mogą ubiegać się Wykonawcy, którzy nie podlegają wykluczeniu na zasadach określonych w </w:t>
      </w:r>
      <w:r w:rsidR="00A91C69">
        <w:rPr>
          <w:rFonts w:ascii="Cambria" w:hAnsi="Cambria" w:cs="Arial"/>
          <w:color w:val="000000" w:themeColor="text1"/>
          <w:sz w:val="22"/>
          <w:szCs w:val="22"/>
        </w:rPr>
        <w:t>Rozdziale VIII</w:t>
      </w:r>
      <w:r w:rsidR="00115694" w:rsidRPr="00115694">
        <w:rPr>
          <w:rFonts w:ascii="Cambria" w:hAnsi="Cambria" w:cs="Arial"/>
          <w:color w:val="000000" w:themeColor="text1"/>
          <w:sz w:val="22"/>
          <w:szCs w:val="22"/>
        </w:rPr>
        <w:t xml:space="preserve"> SWZ</w:t>
      </w:r>
      <w:r w:rsidR="00115694" w:rsidRPr="00115694">
        <w:rPr>
          <w:rFonts w:ascii="Cambria" w:hAnsi="Cambria" w:cs="Arial"/>
          <w:sz w:val="22"/>
          <w:szCs w:val="22"/>
        </w:rPr>
        <w:t xml:space="preserve">, oraz spełniają określone przez Zamawiającego warunki </w:t>
      </w:r>
      <w:r w:rsidR="00115694" w:rsidRPr="00115694">
        <w:rPr>
          <w:rFonts w:ascii="Cambria" w:hAnsi="Cambria" w:cs="Arial"/>
          <w:b/>
          <w:bCs/>
          <w:sz w:val="22"/>
          <w:szCs w:val="22"/>
          <w:shd w:val="clear" w:color="auto" w:fill="FFFFFF"/>
        </w:rPr>
        <w:t>udziału w postępowaniu.</w:t>
      </w:r>
    </w:p>
    <w:p w:rsidR="00115694" w:rsidRPr="00115694" w:rsidRDefault="00115694" w:rsidP="00115694">
      <w:p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115694">
        <w:rPr>
          <w:rFonts w:ascii="Cambria" w:hAnsi="Cambria" w:cs="Arial"/>
          <w:b/>
          <w:sz w:val="22"/>
          <w:szCs w:val="22"/>
        </w:rPr>
        <w:t>2.</w:t>
      </w:r>
      <w:r w:rsidRPr="00115694">
        <w:rPr>
          <w:rFonts w:ascii="Cambria" w:hAnsi="Cambria" w:cs="Arial"/>
          <w:b/>
          <w:sz w:val="22"/>
          <w:szCs w:val="22"/>
        </w:rPr>
        <w:tab/>
      </w:r>
      <w:r w:rsidRPr="00115694">
        <w:rPr>
          <w:rFonts w:ascii="Cambria" w:hAnsi="Cambria" w:cs="Arial"/>
          <w:sz w:val="22"/>
          <w:szCs w:val="22"/>
        </w:rPr>
        <w:t>O udzielenie zamówienia mogą ubiegać się Wykonawcy, którzy spełniają określone przez Zamawiającego warunki udziału w postępowaniu w zakresie:</w:t>
      </w:r>
    </w:p>
    <w:p w:rsidR="00115694" w:rsidRPr="00115694" w:rsidRDefault="00115694" w:rsidP="00115694">
      <w:pPr>
        <w:spacing w:line="276" w:lineRule="auto"/>
        <w:ind w:left="709" w:right="20" w:hanging="426"/>
        <w:jc w:val="both"/>
        <w:rPr>
          <w:rFonts w:ascii="Cambria" w:eastAsiaTheme="minorHAnsi" w:hAnsi="Cambria" w:cs="Arial"/>
          <w:sz w:val="22"/>
          <w:szCs w:val="22"/>
          <w:lang w:eastAsia="en-US"/>
        </w:rPr>
      </w:pPr>
      <w:r w:rsidRPr="00115694">
        <w:rPr>
          <w:rFonts w:ascii="Cambria" w:eastAsiaTheme="minorHAnsi" w:hAnsi="Cambria" w:cs="Arial"/>
          <w:b/>
          <w:sz w:val="22"/>
          <w:szCs w:val="22"/>
          <w:lang w:eastAsia="en-US"/>
        </w:rPr>
        <w:t>2.1</w:t>
      </w:r>
      <w:r w:rsidRPr="00115694">
        <w:rPr>
          <w:rFonts w:ascii="Cambria" w:eastAsiaTheme="minorHAnsi" w:hAnsi="Cambria" w:cs="Arial"/>
          <w:sz w:val="22"/>
          <w:szCs w:val="22"/>
          <w:lang w:eastAsia="en-US"/>
        </w:rPr>
        <w:t>.</w:t>
      </w:r>
      <w:r w:rsidRPr="00115694">
        <w:rPr>
          <w:rFonts w:ascii="Cambria" w:eastAsiaTheme="minorHAnsi" w:hAnsi="Cambria" w:cs="Arial"/>
          <w:sz w:val="22"/>
          <w:szCs w:val="22"/>
          <w:lang w:eastAsia="en-US"/>
        </w:rPr>
        <w:tab/>
      </w:r>
      <w:r w:rsidRPr="00115694">
        <w:rPr>
          <w:rFonts w:ascii="Cambria" w:eastAsiaTheme="minorHAnsi" w:hAnsi="Cambria" w:cs="Arial"/>
          <w:b/>
          <w:sz w:val="22"/>
          <w:szCs w:val="22"/>
          <w:lang w:eastAsia="en-US"/>
        </w:rPr>
        <w:t>Zdolności do występowania w obrocie gospodarczym:</w:t>
      </w:r>
    </w:p>
    <w:p w:rsidR="00115694" w:rsidRPr="00115694" w:rsidRDefault="00115694" w:rsidP="00115694">
      <w:pPr>
        <w:spacing w:line="276" w:lineRule="auto"/>
        <w:ind w:left="709" w:right="20"/>
        <w:jc w:val="both"/>
        <w:rPr>
          <w:rFonts w:ascii="Cambria" w:eastAsiaTheme="minorHAnsi" w:hAnsi="Cambria" w:cs="Arial"/>
          <w:sz w:val="22"/>
          <w:szCs w:val="22"/>
          <w:lang w:eastAsia="en-US"/>
        </w:rPr>
      </w:pPr>
      <w:r w:rsidRPr="00115694">
        <w:rPr>
          <w:rFonts w:ascii="Cambria" w:eastAsiaTheme="minorHAnsi" w:hAnsi="Cambria" w:cs="Arial"/>
          <w:sz w:val="22"/>
          <w:szCs w:val="22"/>
          <w:lang w:eastAsia="en-US"/>
        </w:rPr>
        <w:t>Zamawiający nie stawia warunku w powyższym zakresie.</w:t>
      </w:r>
    </w:p>
    <w:p w:rsidR="00115694" w:rsidRPr="00115694" w:rsidRDefault="00115694" w:rsidP="00115694">
      <w:pPr>
        <w:spacing w:line="276" w:lineRule="auto"/>
        <w:ind w:left="709" w:right="20" w:hanging="426"/>
        <w:jc w:val="both"/>
        <w:rPr>
          <w:rFonts w:ascii="Cambria" w:eastAsiaTheme="minorHAnsi" w:hAnsi="Cambria" w:cs="Arial"/>
          <w:sz w:val="22"/>
          <w:szCs w:val="22"/>
          <w:lang w:eastAsia="en-US"/>
        </w:rPr>
      </w:pPr>
      <w:r w:rsidRPr="00115694">
        <w:rPr>
          <w:rFonts w:ascii="Cambria" w:eastAsiaTheme="minorHAnsi" w:hAnsi="Cambria" w:cs="Arial"/>
          <w:b/>
          <w:sz w:val="22"/>
          <w:szCs w:val="22"/>
          <w:lang w:eastAsia="en-US"/>
        </w:rPr>
        <w:t>2.2.</w:t>
      </w:r>
      <w:r w:rsidRPr="00115694">
        <w:rPr>
          <w:rFonts w:ascii="Cambria" w:eastAsiaTheme="minorHAnsi" w:hAnsi="Cambria" w:cs="Arial"/>
          <w:sz w:val="22"/>
          <w:szCs w:val="22"/>
          <w:lang w:eastAsia="en-US"/>
        </w:rPr>
        <w:tab/>
      </w:r>
      <w:r w:rsidRPr="00115694">
        <w:rPr>
          <w:rFonts w:ascii="Cambria" w:eastAsiaTheme="minorHAnsi" w:hAnsi="Cambria" w:cs="Arial"/>
          <w:b/>
          <w:sz w:val="22"/>
          <w:szCs w:val="22"/>
          <w:lang w:eastAsia="en-US"/>
        </w:rPr>
        <w:t>Uprawnień do prowadzenia określonej działalności gospodarczej lub zawodowej</w:t>
      </w:r>
      <w:r w:rsidRPr="00115694">
        <w:rPr>
          <w:rFonts w:ascii="Cambria" w:eastAsiaTheme="minorHAnsi" w:hAnsi="Cambria" w:cs="Arial"/>
          <w:sz w:val="22"/>
          <w:szCs w:val="22"/>
          <w:lang w:eastAsia="en-US"/>
        </w:rPr>
        <w:t>, o ile wynika to z odrębnych przepisów:</w:t>
      </w:r>
    </w:p>
    <w:p w:rsidR="00115694" w:rsidRPr="00115694" w:rsidRDefault="00115694" w:rsidP="00115694">
      <w:pPr>
        <w:widowControl w:val="0"/>
        <w:suppressAutoHyphens/>
        <w:overflowPunct w:val="0"/>
        <w:autoSpaceDE w:val="0"/>
        <w:spacing w:line="276" w:lineRule="auto"/>
        <w:ind w:left="709"/>
        <w:contextualSpacing/>
        <w:jc w:val="both"/>
        <w:rPr>
          <w:rFonts w:ascii="Cambria" w:eastAsia="Times New Roman" w:hAnsi="Cambria"/>
          <w:bCs/>
          <w:kern w:val="1"/>
          <w:sz w:val="22"/>
          <w:szCs w:val="22"/>
          <w:lang w:eastAsia="ar-SA"/>
        </w:rPr>
      </w:pPr>
      <w:r w:rsidRPr="00115694">
        <w:rPr>
          <w:rFonts w:ascii="Cambria" w:eastAsia="Times New Roman" w:hAnsi="Cambria"/>
          <w:bCs/>
          <w:kern w:val="1"/>
          <w:sz w:val="22"/>
          <w:szCs w:val="22"/>
          <w:lang w:eastAsia="ar-SA"/>
        </w:rPr>
        <w:t xml:space="preserve">Zamawiający dokona oceny spełnienia warunków udziału w postępowaniu i uzna, że warunek ten zostanie spełniony, jeżeli wykonawca oświadczy i wykaże, że posiada uprawnienia do wykonywania działalności – </w:t>
      </w:r>
      <w:r w:rsidRPr="00C479C7">
        <w:rPr>
          <w:rFonts w:ascii="Cambria" w:hAnsi="Cambria" w:cstheme="minorHAnsi"/>
          <w:sz w:val="22"/>
          <w:szCs w:val="22"/>
        </w:rPr>
        <w:t>posiada aktualne uprawnienia do wykonywania działalności pocztowej na całym obszarze Rzeczypospolitej Polskiej zgodnie z ustawą Prawo pocztowe</w:t>
      </w:r>
      <w:r>
        <w:rPr>
          <w:rFonts w:ascii="Cambria" w:hAnsi="Cambria"/>
          <w:iCs/>
          <w:sz w:val="22"/>
          <w:szCs w:val="22"/>
          <w:lang w:eastAsia="ar-SA"/>
        </w:rPr>
        <w:t>.</w:t>
      </w:r>
    </w:p>
    <w:p w:rsidR="00115694" w:rsidRPr="00115694" w:rsidRDefault="00115694" w:rsidP="001156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449"/>
        </w:tabs>
        <w:spacing w:line="276" w:lineRule="auto"/>
        <w:ind w:left="709" w:right="20" w:hanging="426"/>
        <w:jc w:val="both"/>
        <w:rPr>
          <w:rFonts w:ascii="Cambria" w:eastAsiaTheme="minorHAnsi" w:hAnsi="Cambria" w:cs="Arial"/>
          <w:sz w:val="22"/>
          <w:szCs w:val="22"/>
          <w:lang w:eastAsia="en-US"/>
        </w:rPr>
      </w:pPr>
      <w:r w:rsidRPr="00115694">
        <w:rPr>
          <w:rFonts w:ascii="Cambria" w:eastAsiaTheme="minorHAnsi" w:hAnsi="Cambria" w:cs="Arial"/>
          <w:b/>
          <w:sz w:val="22"/>
          <w:szCs w:val="22"/>
          <w:lang w:eastAsia="en-US"/>
        </w:rPr>
        <w:t>2.3</w:t>
      </w:r>
      <w:r w:rsidRPr="00115694">
        <w:rPr>
          <w:rFonts w:ascii="Cambria" w:eastAsiaTheme="minorHAnsi" w:hAnsi="Cambria" w:cs="Arial"/>
          <w:sz w:val="22"/>
          <w:szCs w:val="22"/>
          <w:lang w:eastAsia="en-US"/>
        </w:rPr>
        <w:t xml:space="preserve">. </w:t>
      </w:r>
      <w:r w:rsidRPr="00115694">
        <w:rPr>
          <w:rFonts w:ascii="Cambria" w:eastAsiaTheme="minorHAnsi" w:hAnsi="Cambria" w:cs="Arial"/>
          <w:sz w:val="22"/>
          <w:szCs w:val="22"/>
          <w:lang w:eastAsia="en-US"/>
        </w:rPr>
        <w:tab/>
      </w:r>
      <w:r w:rsidRPr="00115694">
        <w:rPr>
          <w:rFonts w:ascii="Cambria" w:eastAsiaTheme="minorHAnsi" w:hAnsi="Cambria" w:cs="Arial"/>
          <w:b/>
          <w:sz w:val="22"/>
          <w:szCs w:val="22"/>
          <w:lang w:eastAsia="en-US"/>
        </w:rPr>
        <w:t>Sytuacji ekonomicznej lub finansowej:</w:t>
      </w:r>
      <w:r w:rsidRPr="00115694">
        <w:rPr>
          <w:rFonts w:ascii="Cambria" w:eastAsiaTheme="minorHAnsi" w:hAnsi="Cambria" w:cs="Arial"/>
          <w:sz w:val="22"/>
          <w:szCs w:val="22"/>
          <w:lang w:eastAsia="en-US"/>
        </w:rPr>
        <w:tab/>
      </w:r>
    </w:p>
    <w:p w:rsidR="00115694" w:rsidRPr="00115694" w:rsidRDefault="00115694" w:rsidP="00115694">
      <w:pPr>
        <w:spacing w:line="276" w:lineRule="auto"/>
        <w:ind w:left="709" w:right="20"/>
        <w:jc w:val="both"/>
        <w:rPr>
          <w:rFonts w:ascii="Cambria" w:eastAsiaTheme="minorHAnsi" w:hAnsi="Cambria" w:cs="Arial"/>
          <w:sz w:val="22"/>
          <w:szCs w:val="22"/>
          <w:lang w:eastAsia="en-US"/>
        </w:rPr>
      </w:pPr>
      <w:r w:rsidRPr="00115694">
        <w:rPr>
          <w:rFonts w:ascii="Cambria" w:eastAsiaTheme="minorHAnsi" w:hAnsi="Cambria" w:cs="Arial"/>
          <w:sz w:val="22"/>
          <w:szCs w:val="22"/>
          <w:lang w:eastAsia="en-US"/>
        </w:rPr>
        <w:t>Zamawiający nie stawia warunku w powyższym zakresie.</w:t>
      </w:r>
    </w:p>
    <w:p w:rsidR="00115694" w:rsidRPr="00115694" w:rsidRDefault="00115694" w:rsidP="00115694">
      <w:pPr>
        <w:spacing w:line="276" w:lineRule="auto"/>
        <w:ind w:left="709" w:right="20" w:hanging="426"/>
        <w:jc w:val="both"/>
        <w:rPr>
          <w:rFonts w:ascii="Cambria" w:eastAsiaTheme="minorHAnsi" w:hAnsi="Cambria" w:cs="Arial"/>
          <w:b/>
          <w:sz w:val="22"/>
          <w:szCs w:val="22"/>
          <w:lang w:eastAsia="en-US"/>
        </w:rPr>
      </w:pPr>
      <w:r w:rsidRPr="00115694">
        <w:rPr>
          <w:rFonts w:ascii="Cambria" w:eastAsiaTheme="minorHAnsi" w:hAnsi="Cambria" w:cs="Arial"/>
          <w:b/>
          <w:sz w:val="22"/>
          <w:szCs w:val="22"/>
          <w:lang w:eastAsia="en-US"/>
        </w:rPr>
        <w:t>2.4.</w:t>
      </w:r>
      <w:r w:rsidRPr="00115694">
        <w:rPr>
          <w:rFonts w:ascii="Cambria" w:eastAsiaTheme="minorHAnsi" w:hAnsi="Cambria" w:cs="Arial"/>
          <w:b/>
          <w:sz w:val="22"/>
          <w:szCs w:val="22"/>
          <w:lang w:eastAsia="en-US"/>
        </w:rPr>
        <w:tab/>
        <w:t>Zdolności technicznej lub zawodowej:</w:t>
      </w:r>
    </w:p>
    <w:p w:rsidR="00115694" w:rsidRPr="00115694" w:rsidRDefault="00115694" w:rsidP="00115694">
      <w:pPr>
        <w:spacing w:line="276" w:lineRule="auto"/>
        <w:ind w:left="709" w:right="20"/>
        <w:jc w:val="both"/>
        <w:rPr>
          <w:rFonts w:ascii="Cambria" w:eastAsiaTheme="minorHAnsi" w:hAnsi="Cambria" w:cs="Arial"/>
          <w:sz w:val="22"/>
          <w:szCs w:val="22"/>
          <w:lang w:eastAsia="en-US"/>
        </w:rPr>
      </w:pPr>
      <w:r w:rsidRPr="00115694">
        <w:rPr>
          <w:rFonts w:ascii="Cambria" w:eastAsiaTheme="minorHAnsi" w:hAnsi="Cambria" w:cs="Arial"/>
          <w:sz w:val="22"/>
          <w:szCs w:val="22"/>
          <w:lang w:eastAsia="en-US"/>
        </w:rPr>
        <w:lastRenderedPageBreak/>
        <w:t>Zamawiający nie stawia warunku w powyższym zakresie.</w:t>
      </w:r>
    </w:p>
    <w:p w:rsidR="00E91CB3" w:rsidRPr="001556E9" w:rsidRDefault="00E91CB3" w:rsidP="00D00F2E">
      <w:pPr>
        <w:pStyle w:val="pkt"/>
        <w:spacing w:before="0" w:after="0" w:line="276" w:lineRule="auto"/>
        <w:ind w:left="0" w:firstLine="0"/>
        <w:rPr>
          <w:rFonts w:ascii="Cambria" w:hAnsi="Cambria" w:cs="Arial"/>
          <w:sz w:val="22"/>
          <w:szCs w:val="22"/>
        </w:rPr>
      </w:pPr>
    </w:p>
    <w:p w:rsidR="00D87E9D" w:rsidRPr="001556E9" w:rsidRDefault="0090388A" w:rsidP="007D4A4B">
      <w:pPr>
        <w:pBdr>
          <w:bottom w:val="double" w:sz="4" w:space="1" w:color="auto"/>
        </w:pBdr>
        <w:shd w:val="clear" w:color="auto" w:fill="D9E2F3" w:themeFill="accent5" w:themeFillTint="33"/>
        <w:spacing w:line="276" w:lineRule="auto"/>
        <w:ind w:left="568" w:hanging="568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b/>
          <w:iCs/>
          <w:sz w:val="22"/>
          <w:szCs w:val="22"/>
        </w:rPr>
        <w:t>VI</w:t>
      </w:r>
      <w:r w:rsidR="00A91C69">
        <w:rPr>
          <w:rFonts w:ascii="Cambria" w:hAnsi="Cambria" w:cs="Arial"/>
          <w:b/>
          <w:iCs/>
          <w:sz w:val="22"/>
          <w:szCs w:val="22"/>
        </w:rPr>
        <w:t>I</w:t>
      </w:r>
      <w:r>
        <w:rPr>
          <w:rFonts w:ascii="Cambria" w:hAnsi="Cambria" w:cs="Arial"/>
          <w:b/>
          <w:iCs/>
          <w:sz w:val="22"/>
          <w:szCs w:val="22"/>
        </w:rPr>
        <w:t>I</w:t>
      </w:r>
      <w:r w:rsidR="00D87E9D" w:rsidRPr="001556E9">
        <w:rPr>
          <w:rFonts w:ascii="Cambria" w:hAnsi="Cambria" w:cs="Arial"/>
          <w:b/>
          <w:iCs/>
          <w:sz w:val="22"/>
          <w:szCs w:val="22"/>
        </w:rPr>
        <w:t>.</w:t>
      </w:r>
      <w:r w:rsidR="00D87E9D" w:rsidRPr="001556E9">
        <w:rPr>
          <w:rFonts w:ascii="Cambria" w:hAnsi="Cambria" w:cs="Arial"/>
          <w:b/>
          <w:iCs/>
          <w:sz w:val="22"/>
          <w:szCs w:val="22"/>
        </w:rPr>
        <w:tab/>
      </w:r>
      <w:r w:rsidR="00D87E9D" w:rsidRPr="001556E9">
        <w:rPr>
          <w:rFonts w:ascii="Cambria" w:hAnsi="Cambria" w:cs="Arial"/>
          <w:b/>
          <w:sz w:val="22"/>
          <w:szCs w:val="22"/>
        </w:rPr>
        <w:t>PODSTAWY WYKLUCZENIA Z POSTĘPOWANIA</w:t>
      </w:r>
    </w:p>
    <w:p w:rsidR="00AF5423" w:rsidRPr="003A7A56" w:rsidRDefault="00AF5423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3A7A56">
        <w:rPr>
          <w:rFonts w:ascii="Cambria" w:hAnsi="Cambria" w:cs="Arial"/>
          <w:b/>
          <w:sz w:val="22"/>
          <w:szCs w:val="22"/>
        </w:rPr>
        <w:t>1.</w:t>
      </w:r>
      <w:r w:rsidRPr="003A7A56">
        <w:rPr>
          <w:rFonts w:ascii="Cambria" w:hAnsi="Cambria" w:cs="Arial"/>
          <w:b/>
          <w:sz w:val="22"/>
          <w:szCs w:val="22"/>
        </w:rPr>
        <w:tab/>
      </w:r>
      <w:r w:rsidRPr="003A7A56">
        <w:rPr>
          <w:rFonts w:ascii="Cambria" w:hAnsi="Cambria" w:cs="Arial"/>
          <w:sz w:val="22"/>
          <w:szCs w:val="22"/>
        </w:rPr>
        <w:t xml:space="preserve">Z postępowania o udzielenie zamówienia wyklucza się Wykonawców, w stosunku do których zachodzi którakolwiek z okoliczności wskazanych w art. 108 ust. 1 ustawy </w:t>
      </w:r>
      <w:proofErr w:type="spellStart"/>
      <w:r w:rsidRPr="003A7A56">
        <w:rPr>
          <w:rFonts w:ascii="Cambria" w:hAnsi="Cambria" w:cs="Arial"/>
          <w:sz w:val="22"/>
          <w:szCs w:val="22"/>
        </w:rPr>
        <w:t>Pzp</w:t>
      </w:r>
      <w:proofErr w:type="spellEnd"/>
      <w:r w:rsidRPr="003A7A56">
        <w:rPr>
          <w:rFonts w:ascii="Cambria" w:hAnsi="Cambria" w:cs="Arial"/>
          <w:sz w:val="22"/>
          <w:szCs w:val="22"/>
        </w:rPr>
        <w:t xml:space="preserve"> tj.</w:t>
      </w:r>
    </w:p>
    <w:p w:rsidR="00AF5423" w:rsidRPr="003A7A56" w:rsidRDefault="00AF5423" w:rsidP="007D4A4B">
      <w:pPr>
        <w:spacing w:line="276" w:lineRule="auto"/>
        <w:ind w:left="426"/>
        <w:jc w:val="both"/>
        <w:rPr>
          <w:rFonts w:ascii="Cambria" w:eastAsia="Times New Roman" w:hAnsi="Cambria"/>
          <w:sz w:val="22"/>
          <w:szCs w:val="22"/>
        </w:rPr>
      </w:pPr>
      <w:r w:rsidRPr="003A7A56">
        <w:rPr>
          <w:rFonts w:ascii="Cambria" w:eastAsia="Times New Roman" w:hAnsi="Cambria"/>
          <w:sz w:val="22"/>
          <w:szCs w:val="22"/>
        </w:rPr>
        <w:t>1) będącego osobą fizyczną, którego prawomocnie skazano za przestępstwo:</w:t>
      </w:r>
    </w:p>
    <w:p w:rsidR="00AF5423" w:rsidRPr="003A7A56" w:rsidRDefault="00AF5423" w:rsidP="007D4A4B">
      <w:pPr>
        <w:spacing w:line="276" w:lineRule="auto"/>
        <w:ind w:left="851"/>
        <w:jc w:val="both"/>
        <w:rPr>
          <w:rFonts w:ascii="Cambria" w:eastAsia="Times New Roman" w:hAnsi="Cambria"/>
          <w:sz w:val="22"/>
          <w:szCs w:val="22"/>
        </w:rPr>
      </w:pPr>
      <w:r w:rsidRPr="003A7A56">
        <w:rPr>
          <w:rFonts w:ascii="Cambria" w:eastAsia="Times New Roman" w:hAnsi="Cambria"/>
          <w:sz w:val="22"/>
          <w:szCs w:val="22"/>
        </w:rPr>
        <w:t xml:space="preserve">a) udziału w zorganizowanej grupie przestępczej albo związku mającym na celu popełnienie przestępstwa lub przestępstwa skarbowego, o którym mowa w </w:t>
      </w:r>
      <w:hyperlink r:id="rId10" w:anchor="/document/16798683?unitId=art(258)&amp;cm=DOCUMENT" w:tgtFrame="_blank" w:history="1">
        <w:r w:rsidRPr="003A7A56">
          <w:rPr>
            <w:rFonts w:ascii="Cambria" w:eastAsia="Times New Roman" w:hAnsi="Cambria"/>
            <w:sz w:val="22"/>
            <w:szCs w:val="22"/>
          </w:rPr>
          <w:t>art. 258</w:t>
        </w:r>
      </w:hyperlink>
      <w:r w:rsidRPr="003A7A56">
        <w:rPr>
          <w:rFonts w:ascii="Cambria" w:eastAsia="Times New Roman" w:hAnsi="Cambria"/>
          <w:sz w:val="22"/>
          <w:szCs w:val="22"/>
        </w:rPr>
        <w:t xml:space="preserve"> Kodeksu karnego,</w:t>
      </w:r>
    </w:p>
    <w:p w:rsidR="00AF5423" w:rsidRPr="003A7A56" w:rsidRDefault="00AF5423" w:rsidP="007D4A4B">
      <w:pPr>
        <w:spacing w:line="276" w:lineRule="auto"/>
        <w:ind w:left="851"/>
        <w:jc w:val="both"/>
        <w:rPr>
          <w:rFonts w:ascii="Cambria" w:eastAsia="Times New Roman" w:hAnsi="Cambria"/>
          <w:sz w:val="22"/>
          <w:szCs w:val="22"/>
        </w:rPr>
      </w:pPr>
      <w:r w:rsidRPr="003A7A56">
        <w:rPr>
          <w:rFonts w:ascii="Cambria" w:eastAsia="Times New Roman" w:hAnsi="Cambria"/>
          <w:sz w:val="22"/>
          <w:szCs w:val="22"/>
        </w:rPr>
        <w:t xml:space="preserve">b) handlu ludźmi, o którym mowa w </w:t>
      </w:r>
      <w:hyperlink r:id="rId11" w:anchor="/document/16798683?unitId=art(189(a))&amp;cm=DOCUMENT" w:tgtFrame="_blank" w:history="1">
        <w:r w:rsidRPr="003A7A56">
          <w:rPr>
            <w:rFonts w:ascii="Cambria" w:eastAsia="Times New Roman" w:hAnsi="Cambria"/>
            <w:sz w:val="22"/>
            <w:szCs w:val="22"/>
          </w:rPr>
          <w:t>art. 189a</w:t>
        </w:r>
      </w:hyperlink>
      <w:r w:rsidRPr="003A7A56">
        <w:rPr>
          <w:rFonts w:ascii="Cambria" w:eastAsia="Times New Roman" w:hAnsi="Cambria"/>
          <w:sz w:val="22"/>
          <w:szCs w:val="22"/>
        </w:rPr>
        <w:t xml:space="preserve"> Kodeksu karnego,</w:t>
      </w:r>
    </w:p>
    <w:p w:rsidR="00AF5423" w:rsidRPr="003A7A56" w:rsidRDefault="00AF5423" w:rsidP="007D4A4B">
      <w:pPr>
        <w:spacing w:line="276" w:lineRule="auto"/>
        <w:ind w:left="851"/>
        <w:jc w:val="both"/>
        <w:rPr>
          <w:rFonts w:ascii="Cambria" w:eastAsia="Times New Roman" w:hAnsi="Cambria"/>
          <w:sz w:val="22"/>
          <w:szCs w:val="22"/>
        </w:rPr>
      </w:pPr>
      <w:r w:rsidRPr="003A7A56">
        <w:rPr>
          <w:rFonts w:ascii="Cambria" w:eastAsia="Times New Roman" w:hAnsi="Cambria"/>
          <w:sz w:val="22"/>
          <w:szCs w:val="22"/>
        </w:rPr>
        <w:t xml:space="preserve">c) o którym mowa w </w:t>
      </w:r>
      <w:hyperlink r:id="rId12" w:anchor="/document/16798683?unitId=art(228)&amp;cm=DOCUMENT" w:tgtFrame="_blank" w:history="1">
        <w:r w:rsidRPr="003A7A56">
          <w:rPr>
            <w:rFonts w:ascii="Cambria" w:eastAsia="Times New Roman" w:hAnsi="Cambria"/>
            <w:sz w:val="22"/>
            <w:szCs w:val="22"/>
          </w:rPr>
          <w:t>art. 228-230a</w:t>
        </w:r>
      </w:hyperlink>
      <w:r w:rsidRPr="003A7A56">
        <w:rPr>
          <w:rFonts w:ascii="Cambria" w:eastAsia="Times New Roman" w:hAnsi="Cambria"/>
          <w:sz w:val="22"/>
          <w:szCs w:val="22"/>
        </w:rPr>
        <w:t xml:space="preserve">, </w:t>
      </w:r>
      <w:hyperlink r:id="rId13" w:anchor="/document/16798683?unitId=art(250(a))&amp;cm=DOCUMENT" w:tgtFrame="_blank" w:history="1">
        <w:r w:rsidRPr="003A7A56">
          <w:rPr>
            <w:rFonts w:ascii="Cambria" w:eastAsia="Times New Roman" w:hAnsi="Cambria"/>
            <w:sz w:val="22"/>
            <w:szCs w:val="22"/>
          </w:rPr>
          <w:t>art. 250a</w:t>
        </w:r>
      </w:hyperlink>
      <w:r w:rsidRPr="003A7A56">
        <w:rPr>
          <w:rFonts w:ascii="Cambria" w:eastAsia="Times New Roman" w:hAnsi="Cambria"/>
          <w:sz w:val="22"/>
          <w:szCs w:val="22"/>
        </w:rPr>
        <w:t xml:space="preserve"> Kodeksu karnego w art. 46-48 ustawy z dnia 25 czerwca 2010</w:t>
      </w:r>
      <w:r w:rsidR="0008398C">
        <w:rPr>
          <w:rFonts w:ascii="Cambria" w:eastAsia="Times New Roman" w:hAnsi="Cambria"/>
          <w:sz w:val="22"/>
          <w:szCs w:val="22"/>
        </w:rPr>
        <w:t xml:space="preserve"> </w:t>
      </w:r>
      <w:r w:rsidRPr="003A7A56">
        <w:rPr>
          <w:rFonts w:ascii="Cambria" w:eastAsia="Times New Roman" w:hAnsi="Cambria"/>
          <w:sz w:val="22"/>
          <w:szCs w:val="22"/>
        </w:rPr>
        <w:t>r. o sporcie (Dz.U. z 2020</w:t>
      </w:r>
      <w:r w:rsidR="0008398C">
        <w:rPr>
          <w:rFonts w:ascii="Cambria" w:eastAsia="Times New Roman" w:hAnsi="Cambria"/>
          <w:sz w:val="22"/>
          <w:szCs w:val="22"/>
        </w:rPr>
        <w:t xml:space="preserve"> </w:t>
      </w:r>
      <w:r w:rsidRPr="003A7A56">
        <w:rPr>
          <w:rFonts w:ascii="Cambria" w:eastAsia="Times New Roman" w:hAnsi="Cambria"/>
          <w:sz w:val="22"/>
          <w:szCs w:val="22"/>
        </w:rPr>
        <w:t>r. poz.</w:t>
      </w:r>
      <w:r w:rsidR="0008398C">
        <w:rPr>
          <w:rFonts w:ascii="Cambria" w:eastAsia="Times New Roman" w:hAnsi="Cambria"/>
          <w:sz w:val="22"/>
          <w:szCs w:val="22"/>
        </w:rPr>
        <w:t xml:space="preserve"> </w:t>
      </w:r>
      <w:r w:rsidRPr="003A7A56">
        <w:rPr>
          <w:rFonts w:ascii="Cambria" w:eastAsia="Times New Roman" w:hAnsi="Cambria"/>
          <w:sz w:val="22"/>
          <w:szCs w:val="22"/>
        </w:rPr>
        <w:t xml:space="preserve">1133 oraz z 2021r. poz. 2054 i 2142) lub w art. 54 ust.1-4 ustawy z dnia 12 maja 2011r. o refundacji leków, środków spożywczych specjalnego przeznaczenia żywieniowego oraz wyrobów medycznych (Dz.U. z 2021r. poz. 523, 1292, 1559, 2054 i 2120). </w:t>
      </w:r>
    </w:p>
    <w:p w:rsidR="00AF5423" w:rsidRPr="003A7A56" w:rsidRDefault="00AF5423" w:rsidP="007D4A4B">
      <w:pPr>
        <w:spacing w:line="276" w:lineRule="auto"/>
        <w:ind w:left="851"/>
        <w:jc w:val="both"/>
        <w:rPr>
          <w:rFonts w:ascii="Cambria" w:eastAsia="Times New Roman" w:hAnsi="Cambria"/>
          <w:sz w:val="22"/>
          <w:szCs w:val="22"/>
        </w:rPr>
      </w:pPr>
      <w:r w:rsidRPr="003A7A56">
        <w:rPr>
          <w:rFonts w:ascii="Cambria" w:eastAsia="Times New Roman" w:hAnsi="Cambria"/>
          <w:sz w:val="22"/>
          <w:szCs w:val="22"/>
        </w:rPr>
        <w:t xml:space="preserve">d) finansowania przestępstwa o charakterze terrorystycznym, o którym mowa w </w:t>
      </w:r>
      <w:hyperlink r:id="rId14" w:anchor="/document/16798683?unitId=art(165(a))&amp;cm=DOCUMENT" w:tgtFrame="_blank" w:history="1">
        <w:r w:rsidRPr="003A7A56">
          <w:rPr>
            <w:rFonts w:ascii="Cambria" w:eastAsia="Times New Roman" w:hAnsi="Cambria"/>
            <w:sz w:val="22"/>
            <w:szCs w:val="22"/>
          </w:rPr>
          <w:t>art. 165a</w:t>
        </w:r>
      </w:hyperlink>
      <w:r w:rsidRPr="003A7A56">
        <w:rPr>
          <w:rFonts w:ascii="Cambria" w:eastAsia="Times New Roman" w:hAnsi="Cambria"/>
          <w:sz w:val="22"/>
          <w:szCs w:val="22"/>
        </w:rPr>
        <w:t xml:space="preserve"> Kodeksu karnego, lub przestępstwo udaremniania lub utrudniania stwierdzenia przestępnego pochodzenia pieniędzy lub ukrywania ich pochodzenia, o którym mowa w </w:t>
      </w:r>
      <w:hyperlink r:id="rId15" w:anchor="/document/16798683?unitId=art(299)&amp;cm=DOCUMENT" w:tgtFrame="_blank" w:history="1">
        <w:r w:rsidRPr="003A7A56">
          <w:rPr>
            <w:rFonts w:ascii="Cambria" w:eastAsia="Times New Roman" w:hAnsi="Cambria"/>
            <w:sz w:val="22"/>
            <w:szCs w:val="22"/>
          </w:rPr>
          <w:t>art. 299</w:t>
        </w:r>
      </w:hyperlink>
      <w:r w:rsidRPr="003A7A56">
        <w:rPr>
          <w:rFonts w:ascii="Cambria" w:eastAsia="Times New Roman" w:hAnsi="Cambria"/>
          <w:sz w:val="22"/>
          <w:szCs w:val="22"/>
        </w:rPr>
        <w:t xml:space="preserve"> Kodeksu karnego,</w:t>
      </w:r>
    </w:p>
    <w:p w:rsidR="00AF5423" w:rsidRPr="003A7A56" w:rsidRDefault="00AF5423" w:rsidP="007D4A4B">
      <w:pPr>
        <w:spacing w:line="276" w:lineRule="auto"/>
        <w:ind w:left="851"/>
        <w:jc w:val="both"/>
        <w:rPr>
          <w:rFonts w:ascii="Cambria" w:eastAsia="Times New Roman" w:hAnsi="Cambria"/>
          <w:sz w:val="22"/>
          <w:szCs w:val="22"/>
        </w:rPr>
      </w:pPr>
      <w:r w:rsidRPr="003A7A56">
        <w:rPr>
          <w:rFonts w:ascii="Cambria" w:eastAsia="Times New Roman" w:hAnsi="Cambria"/>
          <w:sz w:val="22"/>
          <w:szCs w:val="22"/>
        </w:rPr>
        <w:t xml:space="preserve">e) o charakterze terrorystycznym, o którym mowa w </w:t>
      </w:r>
      <w:hyperlink r:id="rId16" w:anchor="/document/16798683?unitId=art(115)par(20)&amp;cm=DOCUMENT" w:tgtFrame="_blank" w:history="1">
        <w:r w:rsidRPr="003A7A56">
          <w:rPr>
            <w:rFonts w:ascii="Cambria" w:eastAsia="Times New Roman" w:hAnsi="Cambria"/>
            <w:sz w:val="22"/>
            <w:szCs w:val="22"/>
          </w:rPr>
          <w:t>art. 115 § 20</w:t>
        </w:r>
      </w:hyperlink>
      <w:r w:rsidRPr="003A7A56">
        <w:rPr>
          <w:rFonts w:ascii="Cambria" w:eastAsia="Times New Roman" w:hAnsi="Cambria"/>
          <w:sz w:val="22"/>
          <w:szCs w:val="22"/>
        </w:rPr>
        <w:t xml:space="preserve"> Kodeksu karnego, lub mające na celu popełnienie tego przestępstwa,</w:t>
      </w:r>
    </w:p>
    <w:p w:rsidR="00AF5423" w:rsidRPr="003A7A56" w:rsidRDefault="00AF5423" w:rsidP="007D4A4B">
      <w:pPr>
        <w:spacing w:line="276" w:lineRule="auto"/>
        <w:ind w:left="851"/>
        <w:jc w:val="both"/>
        <w:rPr>
          <w:rFonts w:ascii="Cambria" w:eastAsia="Times New Roman" w:hAnsi="Cambria"/>
          <w:sz w:val="22"/>
          <w:szCs w:val="22"/>
        </w:rPr>
      </w:pPr>
      <w:r w:rsidRPr="003A7A56">
        <w:rPr>
          <w:rFonts w:ascii="Cambria" w:eastAsia="Times New Roman" w:hAnsi="Cambria"/>
          <w:sz w:val="22"/>
          <w:szCs w:val="22"/>
        </w:rPr>
        <w:t>f) powierzenia wykonywania pracy małoletniemu cudzoziemcowi, o którym mowa w </w:t>
      </w:r>
      <w:hyperlink r:id="rId17" w:anchor="/document/17896506?unitId=art(9)ust(2)&amp;cm=DOCUMENT" w:tgtFrame="_blank" w:history="1">
        <w:r w:rsidRPr="003A7A56">
          <w:rPr>
            <w:rFonts w:ascii="Cambria" w:eastAsia="Times New Roman" w:hAnsi="Cambria"/>
            <w:sz w:val="22"/>
            <w:szCs w:val="22"/>
          </w:rPr>
          <w:t>art. 9 ust. 2</w:t>
        </w:r>
      </w:hyperlink>
      <w:r w:rsidRPr="003A7A56">
        <w:rPr>
          <w:rFonts w:ascii="Cambria" w:eastAsia="Times New Roman" w:hAnsi="Cambria"/>
          <w:sz w:val="22"/>
          <w:szCs w:val="22"/>
        </w:rPr>
        <w:t xml:space="preserve"> ustawy z dnia 15 czerwca 2012 r. o skutkach powierzania wykonywania pracy cudzoziemcom przebywającym wbrew przepisom na terytorium Rzeczypospolitej Polskiej (Dz. U. poz. 769),</w:t>
      </w:r>
    </w:p>
    <w:p w:rsidR="00AF5423" w:rsidRPr="003A7A56" w:rsidRDefault="00AF5423" w:rsidP="007D4A4B">
      <w:pPr>
        <w:spacing w:line="276" w:lineRule="auto"/>
        <w:ind w:left="851"/>
        <w:jc w:val="both"/>
        <w:rPr>
          <w:rFonts w:ascii="Cambria" w:eastAsia="Times New Roman" w:hAnsi="Cambria"/>
          <w:sz w:val="22"/>
          <w:szCs w:val="22"/>
        </w:rPr>
      </w:pPr>
      <w:r w:rsidRPr="003A7A56">
        <w:rPr>
          <w:rFonts w:ascii="Cambria" w:eastAsia="Times New Roman" w:hAnsi="Cambria"/>
          <w:sz w:val="22"/>
          <w:szCs w:val="22"/>
        </w:rPr>
        <w:t xml:space="preserve">g) przeciwko obrotowi gospodarczemu, o których mowa w </w:t>
      </w:r>
      <w:hyperlink r:id="rId18" w:anchor="/document/16798683?unitId=art(296)&amp;cm=DOCUMENT" w:tgtFrame="_blank" w:history="1">
        <w:r w:rsidRPr="003A7A56">
          <w:rPr>
            <w:rFonts w:ascii="Cambria" w:eastAsia="Times New Roman" w:hAnsi="Cambria"/>
            <w:sz w:val="22"/>
            <w:szCs w:val="22"/>
          </w:rPr>
          <w:t>art. 296-307</w:t>
        </w:r>
      </w:hyperlink>
      <w:r w:rsidRPr="003A7A56">
        <w:rPr>
          <w:rFonts w:ascii="Cambria" w:eastAsia="Times New Roman" w:hAnsi="Cambria"/>
          <w:sz w:val="22"/>
          <w:szCs w:val="22"/>
        </w:rPr>
        <w:t xml:space="preserve"> Kodeksu karnego, przestępstwo oszustwa, o którym mowa w </w:t>
      </w:r>
      <w:hyperlink r:id="rId19" w:anchor="/document/16798683?unitId=art(286)&amp;cm=DOCUMENT" w:tgtFrame="_blank" w:history="1">
        <w:r w:rsidRPr="003A7A56">
          <w:rPr>
            <w:rFonts w:ascii="Cambria" w:eastAsia="Times New Roman" w:hAnsi="Cambria"/>
            <w:sz w:val="22"/>
            <w:szCs w:val="22"/>
          </w:rPr>
          <w:t>art. 286</w:t>
        </w:r>
      </w:hyperlink>
      <w:r w:rsidRPr="003A7A56">
        <w:rPr>
          <w:rFonts w:ascii="Cambria" w:eastAsia="Times New Roman" w:hAnsi="Cambria"/>
          <w:sz w:val="22"/>
          <w:szCs w:val="22"/>
        </w:rPr>
        <w:t xml:space="preserve"> Kodeksu karnego, przestępstwo przeciwko wiarygodności dokumentów, o których mowa w </w:t>
      </w:r>
      <w:hyperlink r:id="rId20" w:anchor="/document/16798683?unitId=art(270)&amp;cm=DOCUMENT" w:tgtFrame="_blank" w:history="1">
        <w:r w:rsidRPr="003A7A56">
          <w:rPr>
            <w:rFonts w:ascii="Cambria" w:eastAsia="Times New Roman" w:hAnsi="Cambria"/>
            <w:sz w:val="22"/>
            <w:szCs w:val="22"/>
          </w:rPr>
          <w:t>art. 270-277d</w:t>
        </w:r>
      </w:hyperlink>
      <w:r w:rsidRPr="003A7A56">
        <w:rPr>
          <w:rFonts w:ascii="Cambria" w:eastAsia="Times New Roman" w:hAnsi="Cambria"/>
          <w:sz w:val="22"/>
          <w:szCs w:val="22"/>
        </w:rPr>
        <w:t xml:space="preserve"> Kodeksu karnego, lub przestępstwo skarbowe,</w:t>
      </w:r>
    </w:p>
    <w:p w:rsidR="00AF5423" w:rsidRPr="003A7A56" w:rsidRDefault="00AF5423" w:rsidP="007D4A4B">
      <w:pPr>
        <w:spacing w:line="276" w:lineRule="auto"/>
        <w:ind w:left="851"/>
        <w:jc w:val="both"/>
        <w:rPr>
          <w:rFonts w:ascii="Cambria" w:eastAsia="Times New Roman" w:hAnsi="Cambria"/>
          <w:sz w:val="22"/>
          <w:szCs w:val="22"/>
        </w:rPr>
      </w:pPr>
      <w:r w:rsidRPr="003A7A56">
        <w:rPr>
          <w:rFonts w:ascii="Cambria" w:eastAsia="Times New Roman" w:hAnsi="Cambria"/>
          <w:sz w:val="22"/>
          <w:szCs w:val="22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:rsidR="00AF5423" w:rsidRPr="003A7A56" w:rsidRDefault="00AF5423" w:rsidP="007D4A4B">
      <w:pPr>
        <w:spacing w:line="276" w:lineRule="auto"/>
        <w:ind w:left="851"/>
        <w:jc w:val="both"/>
        <w:rPr>
          <w:rFonts w:ascii="Cambria" w:eastAsia="Times New Roman" w:hAnsi="Cambria"/>
          <w:sz w:val="22"/>
          <w:szCs w:val="22"/>
        </w:rPr>
      </w:pPr>
      <w:r w:rsidRPr="003A7A56">
        <w:rPr>
          <w:rFonts w:ascii="Cambria" w:eastAsia="Times New Roman" w:hAnsi="Cambria"/>
          <w:sz w:val="22"/>
          <w:szCs w:val="22"/>
        </w:rPr>
        <w:t>- lub za odpowiedni czyn zabroniony określony w przepisach prawa obcego;</w:t>
      </w:r>
    </w:p>
    <w:p w:rsidR="00AF5423" w:rsidRPr="003A7A56" w:rsidRDefault="00AF5423" w:rsidP="007D4A4B">
      <w:pPr>
        <w:spacing w:line="276" w:lineRule="auto"/>
        <w:ind w:left="709" w:hanging="283"/>
        <w:jc w:val="both"/>
        <w:rPr>
          <w:rFonts w:ascii="Cambria" w:eastAsia="Times New Roman" w:hAnsi="Cambria"/>
          <w:sz w:val="22"/>
          <w:szCs w:val="22"/>
        </w:rPr>
      </w:pPr>
      <w:r w:rsidRPr="003A7A56">
        <w:rPr>
          <w:rFonts w:ascii="Cambria" w:eastAsia="Times New Roman" w:hAnsi="Cambria"/>
          <w:sz w:val="22"/>
          <w:szCs w:val="22"/>
        </w:rPr>
        <w:t xml:space="preserve">2) </w:t>
      </w:r>
      <w:r w:rsidR="004A7119">
        <w:rPr>
          <w:rFonts w:ascii="Cambria" w:eastAsia="Times New Roman" w:hAnsi="Cambria"/>
          <w:sz w:val="22"/>
          <w:szCs w:val="22"/>
        </w:rPr>
        <w:tab/>
      </w:r>
      <w:r w:rsidRPr="003A7A56">
        <w:rPr>
          <w:rFonts w:ascii="Cambria" w:eastAsia="Times New Roman" w:hAnsi="Cambria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 którym mowa w pkt 1;</w:t>
      </w:r>
    </w:p>
    <w:p w:rsidR="00AF5423" w:rsidRPr="003A7A56" w:rsidRDefault="00AF5423" w:rsidP="007D4A4B">
      <w:pPr>
        <w:spacing w:line="276" w:lineRule="auto"/>
        <w:ind w:left="709" w:hanging="283"/>
        <w:jc w:val="both"/>
        <w:rPr>
          <w:rFonts w:ascii="Cambria" w:eastAsia="Times New Roman" w:hAnsi="Cambria"/>
          <w:sz w:val="22"/>
          <w:szCs w:val="22"/>
        </w:rPr>
      </w:pPr>
      <w:r w:rsidRPr="003A7A56">
        <w:rPr>
          <w:rFonts w:ascii="Cambria" w:eastAsia="Times New Roman" w:hAnsi="Cambria"/>
          <w:sz w:val="22"/>
          <w:szCs w:val="22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AF5423" w:rsidRPr="003A7A56" w:rsidRDefault="00AF5423" w:rsidP="007D4A4B">
      <w:pPr>
        <w:spacing w:line="276" w:lineRule="auto"/>
        <w:ind w:left="709" w:hanging="283"/>
        <w:jc w:val="both"/>
        <w:rPr>
          <w:rFonts w:ascii="Cambria" w:eastAsia="Times New Roman" w:hAnsi="Cambria"/>
          <w:sz w:val="22"/>
          <w:szCs w:val="22"/>
        </w:rPr>
      </w:pPr>
      <w:r w:rsidRPr="003A7A56">
        <w:rPr>
          <w:rFonts w:ascii="Cambria" w:eastAsia="Times New Roman" w:hAnsi="Cambria"/>
          <w:sz w:val="22"/>
          <w:szCs w:val="22"/>
        </w:rPr>
        <w:t>4)  wobec którego prawomocnie orzeczono zakaz ubiegania się o zamówienia publiczne;</w:t>
      </w:r>
    </w:p>
    <w:p w:rsidR="00AF5423" w:rsidRPr="003A7A56" w:rsidRDefault="00AF5423" w:rsidP="007D4A4B">
      <w:pPr>
        <w:spacing w:line="276" w:lineRule="auto"/>
        <w:ind w:left="709" w:hanging="283"/>
        <w:jc w:val="both"/>
        <w:rPr>
          <w:rFonts w:ascii="Cambria" w:eastAsia="Times New Roman" w:hAnsi="Cambria"/>
          <w:sz w:val="22"/>
          <w:szCs w:val="22"/>
        </w:rPr>
      </w:pPr>
      <w:r w:rsidRPr="003A7A56">
        <w:rPr>
          <w:rFonts w:ascii="Cambria" w:eastAsia="Times New Roman" w:hAnsi="Cambria"/>
          <w:sz w:val="22"/>
          <w:szCs w:val="22"/>
        </w:rPr>
        <w:lastRenderedPageBreak/>
        <w:t xml:space="preserve">5) 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1" w:anchor="/document/17337528?cm=DOCUMENT" w:tgtFrame="_blank" w:history="1">
        <w:r w:rsidRPr="003A7A56">
          <w:rPr>
            <w:rFonts w:ascii="Cambria" w:eastAsia="Times New Roman" w:hAnsi="Cambria"/>
            <w:sz w:val="22"/>
            <w:szCs w:val="22"/>
          </w:rPr>
          <w:t>ustawy</w:t>
        </w:r>
      </w:hyperlink>
      <w:r w:rsidRPr="003A7A56">
        <w:rPr>
          <w:rFonts w:ascii="Cambria" w:eastAsia="Times New Roman" w:hAnsi="Cambria"/>
          <w:sz w:val="22"/>
          <w:szCs w:val="22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:rsidR="00AF5423" w:rsidRPr="003A7A56" w:rsidRDefault="00AF5423" w:rsidP="007D4A4B">
      <w:pPr>
        <w:spacing w:line="276" w:lineRule="auto"/>
        <w:ind w:left="709" w:hanging="283"/>
        <w:jc w:val="both"/>
        <w:rPr>
          <w:rFonts w:ascii="Cambria" w:eastAsia="Times New Roman" w:hAnsi="Cambria"/>
          <w:sz w:val="22"/>
          <w:szCs w:val="22"/>
        </w:rPr>
      </w:pPr>
      <w:r w:rsidRPr="003A7A56">
        <w:rPr>
          <w:rFonts w:ascii="Cambria" w:eastAsia="Times New Roman" w:hAnsi="Cambria"/>
          <w:sz w:val="22"/>
          <w:szCs w:val="22"/>
        </w:rPr>
        <w:t xml:space="preserve">6) 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22" w:anchor="/document/17337528?cm=DOCUMENT" w:tgtFrame="_blank" w:history="1">
        <w:r w:rsidRPr="003A7A56">
          <w:rPr>
            <w:rFonts w:ascii="Cambria" w:eastAsia="Times New Roman" w:hAnsi="Cambria"/>
            <w:sz w:val="22"/>
            <w:szCs w:val="22"/>
          </w:rPr>
          <w:t>ustawy</w:t>
        </w:r>
      </w:hyperlink>
      <w:r w:rsidRPr="003A7A56">
        <w:rPr>
          <w:rFonts w:ascii="Cambria" w:eastAsia="Times New Roman" w:hAnsi="Cambria"/>
          <w:sz w:val="22"/>
          <w:szCs w:val="22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AF5423" w:rsidRPr="003A7A56" w:rsidRDefault="00AF5423" w:rsidP="007D4A4B">
      <w:pPr>
        <w:pStyle w:val="Teksttreci0"/>
        <w:shd w:val="clear" w:color="auto" w:fill="auto"/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3A7A56">
        <w:rPr>
          <w:rFonts w:ascii="Cambria" w:hAnsi="Cambria" w:cs="Arial"/>
          <w:b/>
          <w:sz w:val="22"/>
          <w:szCs w:val="22"/>
        </w:rPr>
        <w:t>2.</w:t>
      </w:r>
      <w:r w:rsidRPr="003A7A56">
        <w:rPr>
          <w:rFonts w:ascii="Cambria" w:hAnsi="Cambria" w:cs="Arial"/>
          <w:sz w:val="22"/>
          <w:szCs w:val="22"/>
        </w:rPr>
        <w:tab/>
      </w:r>
      <w:r w:rsidRPr="003A7A56">
        <w:rPr>
          <w:rFonts w:ascii="Cambria" w:hAnsi="Cambria"/>
          <w:sz w:val="22"/>
          <w:szCs w:val="22"/>
        </w:rPr>
        <w:t>Zamawiający stosuje w postępowaniu podstawy wykluczenia o których mowa w </w:t>
      </w:r>
      <w:r w:rsidR="00284DFC">
        <w:rPr>
          <w:rFonts w:ascii="Cambria" w:hAnsi="Cambria" w:cs="Arial"/>
          <w:sz w:val="22"/>
          <w:szCs w:val="22"/>
        </w:rPr>
        <w:t xml:space="preserve">art. 109 ust. 1 pkt </w:t>
      </w:r>
      <w:r w:rsidRPr="003A7A56">
        <w:rPr>
          <w:rFonts w:ascii="Cambria" w:hAnsi="Cambria" w:cs="Arial"/>
          <w:sz w:val="22"/>
          <w:szCs w:val="22"/>
        </w:rPr>
        <w:t>4. tj.:</w:t>
      </w:r>
    </w:p>
    <w:p w:rsidR="00AF5423" w:rsidRPr="003A7A56" w:rsidRDefault="00AF5423" w:rsidP="007D4A4B">
      <w:pPr>
        <w:pStyle w:val="Teksttreci0"/>
        <w:shd w:val="clear" w:color="auto" w:fill="auto"/>
        <w:spacing w:line="276" w:lineRule="auto"/>
        <w:ind w:left="709" w:hanging="283"/>
        <w:jc w:val="both"/>
        <w:rPr>
          <w:rFonts w:ascii="Cambria" w:hAnsi="Cambria" w:cs="Arial"/>
          <w:sz w:val="22"/>
          <w:szCs w:val="22"/>
        </w:rPr>
      </w:pPr>
      <w:r w:rsidRPr="003A7A56">
        <w:rPr>
          <w:rFonts w:ascii="Cambria" w:hAnsi="Cambria"/>
          <w:sz w:val="22"/>
          <w:szCs w:val="22"/>
        </w:rPr>
        <w:t>1)  Zamawiający wyklucza Wykonawcę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AF5423" w:rsidRDefault="00AF5423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3A7A56">
        <w:rPr>
          <w:rFonts w:ascii="Cambria" w:hAnsi="Cambria" w:cs="Arial"/>
          <w:b/>
          <w:sz w:val="22"/>
          <w:szCs w:val="22"/>
        </w:rPr>
        <w:t>3.</w:t>
      </w:r>
      <w:r w:rsidRPr="003A7A56">
        <w:rPr>
          <w:rFonts w:ascii="Cambria" w:hAnsi="Cambria" w:cs="Arial"/>
          <w:b/>
          <w:sz w:val="22"/>
          <w:szCs w:val="22"/>
        </w:rPr>
        <w:tab/>
      </w:r>
      <w:r w:rsidRPr="003A7A56">
        <w:rPr>
          <w:rFonts w:ascii="Cambria" w:hAnsi="Cambria" w:cs="Arial"/>
          <w:sz w:val="22"/>
          <w:szCs w:val="22"/>
        </w:rPr>
        <w:t xml:space="preserve">Wykluczenie Wykonawcy następuje zgodnie z art. 111 ustawy </w:t>
      </w:r>
      <w:proofErr w:type="spellStart"/>
      <w:r w:rsidRPr="003A7A56">
        <w:rPr>
          <w:rFonts w:ascii="Cambria" w:hAnsi="Cambria" w:cs="Arial"/>
          <w:sz w:val="22"/>
          <w:szCs w:val="22"/>
        </w:rPr>
        <w:t>Pzp</w:t>
      </w:r>
      <w:proofErr w:type="spellEnd"/>
      <w:r w:rsidRPr="003A7A56">
        <w:rPr>
          <w:rFonts w:ascii="Cambria" w:hAnsi="Cambria" w:cs="Arial"/>
          <w:sz w:val="22"/>
          <w:szCs w:val="22"/>
        </w:rPr>
        <w:t xml:space="preserve">. </w:t>
      </w:r>
    </w:p>
    <w:p w:rsidR="00AF5423" w:rsidRPr="00FA0A05" w:rsidRDefault="00AF5423" w:rsidP="00292273">
      <w:pPr>
        <w:pStyle w:val="Bezodstpw"/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FA0A05">
        <w:rPr>
          <w:rFonts w:ascii="Cambria" w:hAnsi="Cambria" w:cs="Arial"/>
          <w:b/>
          <w:sz w:val="22"/>
          <w:szCs w:val="22"/>
        </w:rPr>
        <w:t>4.</w:t>
      </w:r>
      <w:r w:rsidRPr="00FA0A05">
        <w:rPr>
          <w:rFonts w:ascii="Cambria" w:hAnsi="Cambria" w:cs="Arial"/>
          <w:sz w:val="22"/>
          <w:szCs w:val="22"/>
        </w:rPr>
        <w:t xml:space="preserve"> </w:t>
      </w:r>
      <w:r w:rsidR="00292273">
        <w:rPr>
          <w:rFonts w:ascii="Cambria" w:hAnsi="Cambria" w:cs="Arial"/>
          <w:sz w:val="22"/>
          <w:szCs w:val="22"/>
        </w:rPr>
        <w:tab/>
      </w:r>
      <w:r w:rsidRPr="00FA0A05">
        <w:rPr>
          <w:rFonts w:ascii="Cambria" w:hAnsi="Cambria" w:cs="Arial"/>
          <w:sz w:val="22"/>
          <w:szCs w:val="22"/>
        </w:rPr>
        <w:t>Zamawiający wyklucza z postępowania Wykonawcę w przypadku, gdy zachodzą wobec niego przesłanki wykluczenia z postępowania na podstawie art.  7 ust. 1 ustawy z dnia 13 kwietnia 2022 r. o szczególnych rozwiązaniach w zakresie przeciwdziałania wspieraniu agresji na Ukrainę oraz służących ochronie bezpieczeństwa narodowego (Dz. U. poz. 835) tj.:</w:t>
      </w:r>
    </w:p>
    <w:p w:rsidR="00AF5423" w:rsidRPr="00FA0A05" w:rsidRDefault="00AF5423" w:rsidP="007D4A4B">
      <w:pPr>
        <w:pStyle w:val="Bezodstpw"/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FA0A05">
        <w:rPr>
          <w:rFonts w:ascii="Cambria" w:hAnsi="Cambria" w:cs="Arial"/>
          <w:sz w:val="22"/>
          <w:szCs w:val="22"/>
        </w:rPr>
        <w:t xml:space="preserve">1) </w:t>
      </w:r>
      <w:r w:rsidRPr="00FA0A05">
        <w:rPr>
          <w:rFonts w:ascii="Cambria" w:hAnsi="Cambria" w:cs="Arial"/>
          <w:sz w:val="22"/>
          <w:szCs w:val="22"/>
        </w:rPr>
        <w:tab/>
        <w:t>wykonawcę oraz uczestnika konkursu wymienionego w wykazach określonych w </w:t>
      </w:r>
      <w:hyperlink r:id="rId23" w:anchor="/document/67607987?cm=DOCUMENT" w:history="1">
        <w:r w:rsidRPr="00FA0A05">
          <w:rPr>
            <w:rFonts w:ascii="Cambria" w:hAnsi="Cambria" w:cs="Arial"/>
            <w:sz w:val="22"/>
            <w:szCs w:val="22"/>
          </w:rPr>
          <w:t>rozporządzeniu</w:t>
        </w:r>
      </w:hyperlink>
      <w:r w:rsidRPr="00FA0A05">
        <w:rPr>
          <w:rFonts w:ascii="Cambria" w:hAnsi="Cambria" w:cs="Arial"/>
          <w:sz w:val="22"/>
          <w:szCs w:val="22"/>
        </w:rPr>
        <w:t xml:space="preserve"> 765/2006 i </w:t>
      </w:r>
      <w:hyperlink r:id="rId24" w:anchor="/document/68410867?cm=DOCUMENT" w:history="1">
        <w:r w:rsidRPr="00FA0A05">
          <w:rPr>
            <w:rFonts w:ascii="Cambria" w:hAnsi="Cambria" w:cs="Arial"/>
            <w:sz w:val="22"/>
            <w:szCs w:val="22"/>
          </w:rPr>
          <w:t>rozporządzeniu</w:t>
        </w:r>
      </w:hyperlink>
      <w:r w:rsidRPr="00FA0A05">
        <w:rPr>
          <w:rFonts w:ascii="Cambria" w:hAnsi="Cambria" w:cs="Arial"/>
          <w:sz w:val="22"/>
          <w:szCs w:val="22"/>
        </w:rPr>
        <w:t xml:space="preserve"> 269/2014 albo wpisanego na listę na podstawie decyzji w sprawie wpisu na listę rozstrzygającej o zastosowaniu środka, o którym mowa w art. 1 pkt 3;</w:t>
      </w:r>
    </w:p>
    <w:p w:rsidR="00AF5423" w:rsidRPr="00FA0A05" w:rsidRDefault="00AF5423" w:rsidP="007D4A4B">
      <w:pPr>
        <w:pStyle w:val="Bezodstpw"/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FA0A05">
        <w:rPr>
          <w:rFonts w:ascii="Cambria" w:hAnsi="Cambria" w:cs="Arial"/>
          <w:sz w:val="22"/>
          <w:szCs w:val="22"/>
        </w:rPr>
        <w:t xml:space="preserve">2) wykonawcę oraz uczestnika konkursu, którego beneficjentem rzeczywistym w rozumieniu </w:t>
      </w:r>
      <w:hyperlink r:id="rId25" w:anchor="/document/18708093?cm=DOCUMENT" w:history="1">
        <w:r w:rsidRPr="00FA0A05">
          <w:rPr>
            <w:rFonts w:ascii="Cambria" w:hAnsi="Cambria" w:cs="Arial"/>
            <w:sz w:val="22"/>
            <w:szCs w:val="22"/>
          </w:rPr>
          <w:t>ustawy</w:t>
        </w:r>
      </w:hyperlink>
      <w:r w:rsidRPr="00FA0A05">
        <w:rPr>
          <w:rFonts w:ascii="Cambria" w:hAnsi="Cambria" w:cs="Arial"/>
          <w:sz w:val="22"/>
          <w:szCs w:val="22"/>
        </w:rPr>
        <w:t xml:space="preserve"> z dnia 1 marca 2018 r. o przeciwdziałaniu praniu pieniędzy oraz finansowaniu terroryzmu (Dz. U. z 2022 r. poz. 593 i 655) jest osoba wymieniona w wykazach określonych w </w:t>
      </w:r>
      <w:hyperlink r:id="rId26" w:anchor="/document/67607987?cm=DOCUMENT" w:history="1">
        <w:r w:rsidRPr="00FA0A05">
          <w:rPr>
            <w:rFonts w:ascii="Cambria" w:hAnsi="Cambria" w:cs="Arial"/>
            <w:sz w:val="22"/>
            <w:szCs w:val="22"/>
          </w:rPr>
          <w:t>rozporządzeniu</w:t>
        </w:r>
      </w:hyperlink>
      <w:r w:rsidRPr="00FA0A05">
        <w:rPr>
          <w:rFonts w:ascii="Cambria" w:hAnsi="Cambria" w:cs="Arial"/>
          <w:sz w:val="22"/>
          <w:szCs w:val="22"/>
        </w:rPr>
        <w:t xml:space="preserve"> 765/2006 i </w:t>
      </w:r>
      <w:hyperlink r:id="rId27" w:anchor="/document/68410867?cm=DOCUMENT" w:history="1">
        <w:r w:rsidRPr="00FA0A05">
          <w:rPr>
            <w:rFonts w:ascii="Cambria" w:hAnsi="Cambria" w:cs="Arial"/>
            <w:sz w:val="22"/>
            <w:szCs w:val="22"/>
          </w:rPr>
          <w:t>rozporządzeniu</w:t>
        </w:r>
      </w:hyperlink>
      <w:r w:rsidRPr="00FA0A05">
        <w:rPr>
          <w:rFonts w:ascii="Cambria" w:hAnsi="Cambria" w:cs="Arial"/>
          <w:sz w:val="22"/>
          <w:szCs w:val="22"/>
        </w:rPr>
        <w:t xml:space="preserve"> 269/2014 albo wpisana na listę lub będąca takim beneficjentem rzeczywistym od dnia 24 lutego 2022 r., o ile została wpisana na listę na podstawie decyzji w sprawie wpisu na listę rozstrzygającej o zastosowaniu środka, o którym mowa w art. 1 pkt 3;</w:t>
      </w:r>
    </w:p>
    <w:p w:rsidR="00AF5423" w:rsidRPr="00FA0A05" w:rsidRDefault="00AF5423" w:rsidP="007D4A4B">
      <w:pPr>
        <w:pStyle w:val="Bezodstpw"/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FA0A05">
        <w:rPr>
          <w:rFonts w:ascii="Cambria" w:hAnsi="Cambria" w:cs="Arial"/>
          <w:sz w:val="22"/>
          <w:szCs w:val="22"/>
        </w:rPr>
        <w:t xml:space="preserve">3) </w:t>
      </w:r>
      <w:r w:rsidRPr="00FA0A05">
        <w:rPr>
          <w:rFonts w:ascii="Cambria" w:hAnsi="Cambria" w:cs="Arial"/>
          <w:sz w:val="22"/>
          <w:szCs w:val="22"/>
        </w:rPr>
        <w:tab/>
        <w:t xml:space="preserve">wykonawcę oraz uczestnika konkursu, którego jednostką dominującą w rozumieniu </w:t>
      </w:r>
      <w:hyperlink r:id="rId28" w:anchor="/document/16796295?unitId=art(3)ust(1)pkt(37)&amp;cm=DOCUMENT" w:history="1">
        <w:r w:rsidRPr="00FA0A05">
          <w:rPr>
            <w:rFonts w:ascii="Cambria" w:hAnsi="Cambria" w:cs="Arial"/>
            <w:sz w:val="22"/>
            <w:szCs w:val="22"/>
          </w:rPr>
          <w:t>art. 3 ust. 1 pkt 37</w:t>
        </w:r>
      </w:hyperlink>
      <w:r w:rsidRPr="00FA0A05">
        <w:rPr>
          <w:rFonts w:ascii="Cambria" w:hAnsi="Cambria" w:cs="Arial"/>
          <w:sz w:val="22"/>
          <w:szCs w:val="22"/>
        </w:rPr>
        <w:t xml:space="preserve"> ustawy z dnia 29 września 1994 r. o rachunkowości (Dz. U. z 2021 r. poz. 217, 2105 i 2106) jest podmiot wymieniony w wykazach określonych w </w:t>
      </w:r>
      <w:hyperlink r:id="rId29" w:anchor="/document/67607987?cm=DOCUMENT" w:history="1">
        <w:r w:rsidRPr="00FA0A05">
          <w:rPr>
            <w:rFonts w:ascii="Cambria" w:hAnsi="Cambria" w:cs="Arial"/>
            <w:sz w:val="22"/>
            <w:szCs w:val="22"/>
          </w:rPr>
          <w:t>rozporządzeniu</w:t>
        </w:r>
      </w:hyperlink>
      <w:r w:rsidRPr="00FA0A05">
        <w:rPr>
          <w:rFonts w:ascii="Cambria" w:hAnsi="Cambria" w:cs="Arial"/>
          <w:sz w:val="22"/>
          <w:szCs w:val="22"/>
        </w:rPr>
        <w:t xml:space="preserve"> 765/2006 i </w:t>
      </w:r>
      <w:hyperlink r:id="rId30" w:anchor="/document/68410867?cm=DOCUMENT" w:history="1">
        <w:r w:rsidRPr="00FA0A05">
          <w:rPr>
            <w:rFonts w:ascii="Cambria" w:hAnsi="Cambria" w:cs="Arial"/>
            <w:sz w:val="22"/>
            <w:szCs w:val="22"/>
          </w:rPr>
          <w:t>rozporządzeniu</w:t>
        </w:r>
      </w:hyperlink>
      <w:r w:rsidRPr="00FA0A05">
        <w:rPr>
          <w:rFonts w:ascii="Cambria" w:hAnsi="Cambria" w:cs="Arial"/>
          <w:sz w:val="22"/>
          <w:szCs w:val="22"/>
        </w:rPr>
        <w:t xml:space="preserve"> 269/2014 albo wpisany na listę lub będący taką jednostką dominującą od dnia 24 lutego 2022 r., o ile został wpisany na listę na podstawie decyzji w sprawie wpisu na listę rozstrzygającej o zastosowaniu środka, o którym mowa w art. 1 pkt 3.</w:t>
      </w:r>
    </w:p>
    <w:p w:rsidR="00AF5423" w:rsidRPr="00FA0A05" w:rsidRDefault="00AF5423" w:rsidP="007D4A4B">
      <w:pPr>
        <w:pStyle w:val="pkt"/>
        <w:spacing w:before="0" w:after="0" w:line="276" w:lineRule="auto"/>
        <w:ind w:left="0" w:firstLine="0"/>
        <w:rPr>
          <w:rFonts w:ascii="Cambria" w:hAnsi="Cambria" w:cs="Arial"/>
          <w:sz w:val="22"/>
          <w:szCs w:val="22"/>
        </w:rPr>
      </w:pPr>
      <w:r w:rsidRPr="00FA0A05">
        <w:rPr>
          <w:rFonts w:ascii="Cambria" w:hAnsi="Cambria" w:cs="Arial"/>
          <w:sz w:val="22"/>
          <w:szCs w:val="22"/>
        </w:rPr>
        <w:t>Wykluczenie Wykonawcy następuje zgodnie z art. 7 ustawy o szczególnych rozwiązania</w:t>
      </w:r>
      <w:r>
        <w:rPr>
          <w:rFonts w:ascii="Cambria" w:hAnsi="Cambria" w:cs="Arial"/>
          <w:sz w:val="22"/>
          <w:szCs w:val="22"/>
        </w:rPr>
        <w:t xml:space="preserve">ch </w:t>
      </w:r>
      <w:r w:rsidRPr="00FA0A05">
        <w:rPr>
          <w:rFonts w:ascii="Cambria" w:hAnsi="Cambria" w:cs="Arial"/>
          <w:sz w:val="22"/>
          <w:szCs w:val="22"/>
        </w:rPr>
        <w:t>w zakresie przeciwdziałania wspieraniu agresji na Ukrainę oraz służących ochronie bezpieczeństwa narodowego</w:t>
      </w:r>
      <w:r>
        <w:rPr>
          <w:rFonts w:ascii="Cambria" w:hAnsi="Cambria" w:cs="Arial"/>
          <w:sz w:val="22"/>
          <w:szCs w:val="22"/>
        </w:rPr>
        <w:t>.</w:t>
      </w:r>
    </w:p>
    <w:p w:rsidR="007E22AD" w:rsidRPr="001556E9" w:rsidRDefault="007E22AD" w:rsidP="007D4A4B">
      <w:pPr>
        <w:pStyle w:val="Teksttreci0"/>
        <w:shd w:val="clear" w:color="auto" w:fill="auto"/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</w:p>
    <w:p w:rsidR="00D87E9D" w:rsidRPr="001556E9" w:rsidRDefault="00A91C69" w:rsidP="007D4A4B">
      <w:pPr>
        <w:pBdr>
          <w:bottom w:val="double" w:sz="4" w:space="1" w:color="auto"/>
        </w:pBdr>
        <w:shd w:val="clear" w:color="auto" w:fill="D9E2F3" w:themeFill="accent5" w:themeFillTint="33"/>
        <w:spacing w:line="276" w:lineRule="auto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lastRenderedPageBreak/>
        <w:t>IX</w:t>
      </w:r>
      <w:r w:rsidR="00D87E9D" w:rsidRPr="001556E9">
        <w:rPr>
          <w:rFonts w:ascii="Cambria" w:hAnsi="Cambria" w:cs="Arial"/>
          <w:b/>
          <w:bCs/>
          <w:sz w:val="22"/>
          <w:szCs w:val="22"/>
        </w:rPr>
        <w:t>.</w:t>
      </w:r>
      <w:r w:rsidR="00D87E9D" w:rsidRPr="001556E9">
        <w:rPr>
          <w:rFonts w:ascii="Cambria" w:hAnsi="Cambria" w:cs="Arial"/>
          <w:b/>
          <w:bCs/>
          <w:sz w:val="22"/>
          <w:szCs w:val="22"/>
        </w:rPr>
        <w:tab/>
      </w:r>
      <w:r w:rsidR="00D87E9D" w:rsidRPr="001556E9">
        <w:rPr>
          <w:rFonts w:ascii="Cambria" w:hAnsi="Cambria" w:cs="Arial"/>
          <w:b/>
          <w:sz w:val="22"/>
          <w:szCs w:val="22"/>
        </w:rPr>
        <w:t>OŚWIADCZENIA I DOKUMENTY, JAKIE ZOBOWIĄZANI SĄ DOSTARCZYĆ WYKONAWCY W CELU POTWIERDZENI</w:t>
      </w:r>
      <w:r w:rsidR="00185699" w:rsidRPr="001556E9">
        <w:rPr>
          <w:rFonts w:ascii="Cambria" w:hAnsi="Cambria" w:cs="Arial"/>
          <w:b/>
          <w:sz w:val="22"/>
          <w:szCs w:val="22"/>
        </w:rPr>
        <w:t>A SPEŁNIANIA WARUNKÓW UDZIAŁU W </w:t>
      </w:r>
      <w:r w:rsidR="00D87E9D" w:rsidRPr="001556E9">
        <w:rPr>
          <w:rFonts w:ascii="Cambria" w:hAnsi="Cambria" w:cs="Arial"/>
          <w:b/>
          <w:sz w:val="22"/>
          <w:szCs w:val="22"/>
        </w:rPr>
        <w:t>POSTĘPOWANIU ORAZ WYKAZANIA BRAKU PODSTAW WYKLUCZENIA (PODMIOTOWE ŚRODKI DOWODOWE)</w:t>
      </w:r>
    </w:p>
    <w:p w:rsidR="00D87E9D" w:rsidRPr="001556E9" w:rsidRDefault="00D87E9D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1556E9">
        <w:rPr>
          <w:rFonts w:ascii="Cambria" w:eastAsia="Times New Roman" w:hAnsi="Cambria" w:cs="Arial"/>
          <w:b/>
          <w:sz w:val="22"/>
          <w:szCs w:val="22"/>
        </w:rPr>
        <w:t>1.</w:t>
      </w:r>
      <w:r w:rsidRPr="001556E9">
        <w:rPr>
          <w:rFonts w:ascii="Cambria" w:eastAsia="Times New Roman" w:hAnsi="Cambria" w:cs="Arial"/>
          <w:b/>
          <w:sz w:val="22"/>
          <w:szCs w:val="22"/>
        </w:rPr>
        <w:tab/>
      </w:r>
      <w:r w:rsidRPr="001556E9">
        <w:rPr>
          <w:rFonts w:ascii="Cambria" w:hAnsi="Cambria" w:cs="Arial"/>
          <w:sz w:val="22"/>
          <w:szCs w:val="22"/>
        </w:rPr>
        <w:t xml:space="preserve">Do oferty Wykonawca zobowiązany jest dołączyć aktualne na dzień składania ofert oświadczenie o spełnianiu warunków udziału w postępowaniu oraz o braku podstaw do wykluczenia z postępowania - zgodnie z </w:t>
      </w:r>
      <w:r w:rsidRPr="001556E9">
        <w:rPr>
          <w:rFonts w:ascii="Cambria" w:hAnsi="Cambria" w:cs="Arial"/>
          <w:b/>
          <w:sz w:val="22"/>
          <w:szCs w:val="22"/>
        </w:rPr>
        <w:t xml:space="preserve">Załącznikiem nr </w:t>
      </w:r>
      <w:r w:rsidR="004478CC">
        <w:rPr>
          <w:rFonts w:ascii="Cambria" w:hAnsi="Cambria" w:cs="Arial"/>
          <w:b/>
          <w:sz w:val="22"/>
          <w:szCs w:val="22"/>
        </w:rPr>
        <w:t>1</w:t>
      </w:r>
      <w:r w:rsidRPr="001556E9">
        <w:rPr>
          <w:rFonts w:ascii="Cambria" w:hAnsi="Cambria" w:cs="Arial"/>
          <w:b/>
          <w:sz w:val="22"/>
          <w:szCs w:val="22"/>
        </w:rPr>
        <w:t xml:space="preserve"> do SWZ</w:t>
      </w:r>
      <w:r w:rsidRPr="001556E9">
        <w:rPr>
          <w:rFonts w:ascii="Cambria" w:hAnsi="Cambria" w:cs="Arial"/>
          <w:sz w:val="22"/>
          <w:szCs w:val="22"/>
        </w:rPr>
        <w:t>;</w:t>
      </w:r>
    </w:p>
    <w:p w:rsidR="00D87E9D" w:rsidRPr="001556E9" w:rsidRDefault="00D87E9D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1556E9">
        <w:rPr>
          <w:rFonts w:ascii="Cambria" w:eastAsia="Times New Roman" w:hAnsi="Cambria" w:cs="Arial"/>
          <w:b/>
          <w:sz w:val="22"/>
          <w:szCs w:val="22"/>
        </w:rPr>
        <w:t>2.</w:t>
      </w:r>
      <w:r w:rsidRPr="001556E9">
        <w:rPr>
          <w:rFonts w:ascii="Cambria" w:eastAsia="Times New Roman" w:hAnsi="Cambria" w:cs="Arial"/>
          <w:b/>
          <w:sz w:val="22"/>
          <w:szCs w:val="22"/>
        </w:rPr>
        <w:tab/>
      </w:r>
      <w:r w:rsidRPr="001556E9">
        <w:rPr>
          <w:rFonts w:ascii="Cambria" w:hAnsi="Cambria" w:cs="Arial"/>
          <w:sz w:val="22"/>
          <w:szCs w:val="22"/>
        </w:rPr>
        <w:t>Informacje zawarte w oświadczeniu, o którym mowa w pkt 1 stanowią wstępne potwierdzenie, że Wykonawca nie podlega wykluczeniu oraz spełnia warunki udziału w</w:t>
      </w:r>
      <w:r w:rsidR="00B4251C">
        <w:rPr>
          <w:rFonts w:ascii="Cambria" w:hAnsi="Cambria" w:cs="Arial"/>
          <w:sz w:val="22"/>
          <w:szCs w:val="22"/>
        </w:rPr>
        <w:t> </w:t>
      </w:r>
      <w:r w:rsidRPr="001556E9">
        <w:rPr>
          <w:rFonts w:ascii="Cambria" w:hAnsi="Cambria" w:cs="Arial"/>
          <w:sz w:val="22"/>
          <w:szCs w:val="22"/>
        </w:rPr>
        <w:t>postępowaniu.</w:t>
      </w:r>
    </w:p>
    <w:p w:rsidR="00D87E9D" w:rsidRPr="001556E9" w:rsidRDefault="00D87E9D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1556E9">
        <w:rPr>
          <w:rFonts w:ascii="Cambria" w:eastAsia="Times New Roman" w:hAnsi="Cambria" w:cs="Arial"/>
          <w:b/>
          <w:sz w:val="22"/>
          <w:szCs w:val="22"/>
        </w:rPr>
        <w:t>3.</w:t>
      </w:r>
      <w:r w:rsidRPr="001556E9">
        <w:rPr>
          <w:rFonts w:ascii="Cambria" w:eastAsia="Times New Roman" w:hAnsi="Cambria" w:cs="Arial"/>
          <w:b/>
          <w:sz w:val="22"/>
          <w:szCs w:val="22"/>
        </w:rPr>
        <w:tab/>
      </w:r>
      <w:r w:rsidR="006A6F3A">
        <w:rPr>
          <w:rFonts w:ascii="Cambria" w:hAnsi="Cambria" w:cs="Arial"/>
          <w:sz w:val="22"/>
          <w:szCs w:val="22"/>
        </w:rPr>
        <w:t>Zamawiając</w:t>
      </w:r>
      <w:r w:rsidR="00F22950" w:rsidRPr="001556E9">
        <w:rPr>
          <w:rFonts w:ascii="Cambria" w:hAnsi="Cambria" w:cs="Arial"/>
          <w:sz w:val="22"/>
          <w:szCs w:val="22"/>
        </w:rPr>
        <w:t>y wzywa W</w:t>
      </w:r>
      <w:r w:rsidRPr="001556E9">
        <w:rPr>
          <w:rFonts w:ascii="Cambria" w:hAnsi="Cambria" w:cs="Arial"/>
          <w:sz w:val="22"/>
          <w:szCs w:val="22"/>
        </w:rPr>
        <w:t>ykonawcę, którego oferta została najwyżej oceniona, do złożenia w</w:t>
      </w:r>
      <w:r w:rsidR="001F6E87">
        <w:rPr>
          <w:rFonts w:ascii="Cambria" w:hAnsi="Cambria" w:cs="Arial"/>
          <w:sz w:val="22"/>
          <w:szCs w:val="22"/>
        </w:rPr>
        <w:t> </w:t>
      </w:r>
      <w:r w:rsidRPr="001556E9">
        <w:rPr>
          <w:rFonts w:ascii="Cambria" w:hAnsi="Cambria" w:cs="Arial"/>
          <w:sz w:val="22"/>
          <w:szCs w:val="22"/>
        </w:rPr>
        <w:t>wyznaczonym terminie, nie krótszym niż 5 dni od dnia wezwania, podmiotowych środków dowodowych, jeżeli wyma</w:t>
      </w:r>
      <w:r w:rsidR="00C479C7">
        <w:rPr>
          <w:rFonts w:ascii="Cambria" w:hAnsi="Cambria" w:cs="Arial"/>
          <w:sz w:val="22"/>
          <w:szCs w:val="22"/>
        </w:rPr>
        <w:t xml:space="preserve">gał ich złożenia w ogłoszeniu o </w:t>
      </w:r>
      <w:r w:rsidRPr="001556E9">
        <w:rPr>
          <w:rFonts w:ascii="Cambria" w:hAnsi="Cambria" w:cs="Arial"/>
          <w:sz w:val="22"/>
          <w:szCs w:val="22"/>
        </w:rPr>
        <w:t>zamówieniu lub dokumentach zamówienia, aktualnych na dzień złożenia podmiotowych środków dowodowych.</w:t>
      </w:r>
    </w:p>
    <w:p w:rsidR="00D87E9D" w:rsidRDefault="00D87E9D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1556E9">
        <w:rPr>
          <w:rFonts w:ascii="Cambria" w:eastAsia="Times New Roman" w:hAnsi="Cambria" w:cs="Arial"/>
          <w:b/>
          <w:sz w:val="22"/>
          <w:szCs w:val="22"/>
        </w:rPr>
        <w:t>4.</w:t>
      </w:r>
      <w:r w:rsidRPr="001556E9">
        <w:rPr>
          <w:rFonts w:ascii="Cambria" w:eastAsia="Times New Roman" w:hAnsi="Cambria" w:cs="Arial"/>
          <w:b/>
          <w:sz w:val="22"/>
          <w:szCs w:val="22"/>
        </w:rPr>
        <w:tab/>
      </w:r>
      <w:r w:rsidRPr="001556E9">
        <w:rPr>
          <w:rFonts w:ascii="Cambria" w:hAnsi="Cambria" w:cs="Arial"/>
          <w:sz w:val="22"/>
          <w:szCs w:val="22"/>
        </w:rPr>
        <w:t>Podmiotowe środki dowodowe wymagane od</w:t>
      </w:r>
      <w:r w:rsidR="00366BC8">
        <w:rPr>
          <w:rFonts w:ascii="Cambria" w:hAnsi="Cambria" w:cs="Arial"/>
          <w:sz w:val="22"/>
          <w:szCs w:val="22"/>
        </w:rPr>
        <w:t xml:space="preserve"> Wykonawc</w:t>
      </w:r>
      <w:r w:rsidRPr="001556E9">
        <w:rPr>
          <w:rFonts w:ascii="Cambria" w:hAnsi="Cambria" w:cs="Arial"/>
          <w:sz w:val="22"/>
          <w:szCs w:val="22"/>
        </w:rPr>
        <w:t>y obejmują:</w:t>
      </w:r>
    </w:p>
    <w:p w:rsidR="007B328A" w:rsidRPr="003A7A56" w:rsidRDefault="007B328A" w:rsidP="00292273">
      <w:pPr>
        <w:pStyle w:val="pkt"/>
        <w:spacing w:before="0" w:after="0" w:line="276" w:lineRule="auto"/>
        <w:ind w:left="709" w:hanging="426"/>
        <w:rPr>
          <w:rFonts w:ascii="Cambria" w:hAnsi="Cambria" w:cs="Arial"/>
          <w:sz w:val="22"/>
          <w:szCs w:val="22"/>
        </w:rPr>
      </w:pPr>
      <w:r w:rsidRPr="003A7A56">
        <w:rPr>
          <w:rFonts w:ascii="Cambria" w:eastAsia="Times New Roman" w:hAnsi="Cambria" w:cs="Arial"/>
          <w:b/>
          <w:sz w:val="22"/>
          <w:szCs w:val="22"/>
        </w:rPr>
        <w:t>4.1.</w:t>
      </w:r>
      <w:r>
        <w:rPr>
          <w:rFonts w:ascii="Cambria" w:eastAsia="Times New Roman" w:hAnsi="Cambria" w:cs="Arial"/>
          <w:b/>
          <w:sz w:val="22"/>
          <w:szCs w:val="22"/>
        </w:rPr>
        <w:tab/>
      </w:r>
      <w:r w:rsidRPr="003A7A56">
        <w:rPr>
          <w:rFonts w:ascii="Cambria" w:eastAsia="Times New Roman" w:hAnsi="Cambria" w:cs="Arial"/>
          <w:b/>
          <w:sz w:val="22"/>
          <w:szCs w:val="22"/>
        </w:rPr>
        <w:t>Dokumenty potwierdzające brak podstaw wykluczenia Wykonawcy z udziału w postępowaniu:</w:t>
      </w:r>
    </w:p>
    <w:p w:rsidR="007B328A" w:rsidRPr="003A7A56" w:rsidRDefault="007B328A" w:rsidP="00292273">
      <w:pPr>
        <w:spacing w:line="276" w:lineRule="auto"/>
        <w:ind w:left="709" w:hanging="283"/>
        <w:jc w:val="both"/>
        <w:rPr>
          <w:rFonts w:ascii="Cambria" w:hAnsi="Cambria"/>
          <w:sz w:val="22"/>
          <w:szCs w:val="22"/>
        </w:rPr>
      </w:pPr>
      <w:r w:rsidRPr="003A7A56">
        <w:rPr>
          <w:rFonts w:ascii="Cambria" w:hAnsi="Cambria" w:cs="Arial"/>
          <w:b/>
          <w:bCs/>
          <w:sz w:val="22"/>
          <w:szCs w:val="22"/>
        </w:rPr>
        <w:t>1)</w:t>
      </w:r>
      <w:r w:rsidRPr="003A7A56">
        <w:rPr>
          <w:rFonts w:ascii="Cambria" w:hAnsi="Cambria" w:cs="Arial"/>
          <w:b/>
          <w:bCs/>
          <w:sz w:val="22"/>
          <w:szCs w:val="22"/>
        </w:rPr>
        <w:tab/>
      </w:r>
      <w:r w:rsidRPr="003A7A56">
        <w:rPr>
          <w:rFonts w:ascii="Cambria" w:hAnsi="Cambria"/>
          <w:sz w:val="22"/>
          <w:szCs w:val="22"/>
        </w:rPr>
        <w:t>Oświadczenie Wykonawcy, w zakresie art. 108 ust. 1 pkt 5 ustawy, o braku przynależności do tej samej grupy kapitałowej, w rozumieniu ustawy z dnia 16.02.2007</w:t>
      </w:r>
      <w:r w:rsidR="009372FA">
        <w:rPr>
          <w:rFonts w:ascii="Cambria" w:hAnsi="Cambria"/>
          <w:sz w:val="22"/>
          <w:szCs w:val="22"/>
        </w:rPr>
        <w:t> </w:t>
      </w:r>
      <w:r w:rsidRPr="003A7A56">
        <w:rPr>
          <w:rFonts w:ascii="Cambria" w:hAnsi="Cambria"/>
          <w:sz w:val="22"/>
          <w:szCs w:val="22"/>
        </w:rPr>
        <w:t>r. o ochronie konkurencji i konsume</w:t>
      </w:r>
      <w:r w:rsidR="00D65302">
        <w:rPr>
          <w:rFonts w:ascii="Cambria" w:hAnsi="Cambria"/>
          <w:sz w:val="22"/>
          <w:szCs w:val="22"/>
        </w:rPr>
        <w:t>ntów (Dz. U. z 2021 r. poz. 275</w:t>
      </w:r>
      <w:r w:rsidRPr="003A7A56">
        <w:rPr>
          <w:rFonts w:ascii="Cambria" w:hAnsi="Cambria"/>
          <w:sz w:val="22"/>
          <w:szCs w:val="22"/>
        </w:rPr>
        <w:t xml:space="preserve">),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 dopuszczenie do udziału w postępowaniu niezależnie od innego Wykonawcy należącego do tej samej grupy kapitałowej - </w:t>
      </w:r>
      <w:r w:rsidRPr="003A7A56">
        <w:rPr>
          <w:rFonts w:ascii="Cambria" w:hAnsi="Cambria"/>
          <w:b/>
          <w:bCs/>
          <w:sz w:val="22"/>
          <w:szCs w:val="22"/>
        </w:rPr>
        <w:t>załącznik nr</w:t>
      </w:r>
      <w:r w:rsidR="000668A3">
        <w:rPr>
          <w:rFonts w:ascii="Cambria" w:hAnsi="Cambria"/>
          <w:b/>
          <w:bCs/>
          <w:sz w:val="22"/>
          <w:szCs w:val="22"/>
        </w:rPr>
        <w:t xml:space="preserve"> 2</w:t>
      </w:r>
      <w:r w:rsidRPr="003A7A56">
        <w:rPr>
          <w:rFonts w:ascii="Cambria" w:hAnsi="Cambria"/>
          <w:b/>
          <w:bCs/>
          <w:sz w:val="22"/>
          <w:szCs w:val="22"/>
        </w:rPr>
        <w:t xml:space="preserve"> do SWZ</w:t>
      </w:r>
      <w:r w:rsidRPr="003A7A56">
        <w:rPr>
          <w:rFonts w:ascii="Cambria" w:hAnsi="Cambria"/>
          <w:sz w:val="22"/>
          <w:szCs w:val="22"/>
        </w:rPr>
        <w:t>;</w:t>
      </w:r>
    </w:p>
    <w:p w:rsidR="007B328A" w:rsidRDefault="007B328A" w:rsidP="00292273">
      <w:pPr>
        <w:spacing w:line="276" w:lineRule="auto"/>
        <w:ind w:left="709" w:hanging="283"/>
        <w:jc w:val="both"/>
        <w:rPr>
          <w:rFonts w:ascii="Cambria" w:hAnsi="Cambria"/>
          <w:sz w:val="22"/>
          <w:szCs w:val="22"/>
        </w:rPr>
      </w:pPr>
      <w:r w:rsidRPr="003A7A56">
        <w:rPr>
          <w:rFonts w:ascii="Cambria" w:hAnsi="Cambria"/>
          <w:b/>
          <w:bCs/>
          <w:sz w:val="22"/>
          <w:szCs w:val="22"/>
        </w:rPr>
        <w:t>2)</w:t>
      </w:r>
      <w:r w:rsidRPr="003A7A56">
        <w:rPr>
          <w:rFonts w:ascii="Cambria" w:hAnsi="Cambria"/>
          <w:b/>
          <w:bCs/>
          <w:sz w:val="22"/>
          <w:szCs w:val="22"/>
        </w:rPr>
        <w:tab/>
      </w:r>
      <w:r w:rsidRPr="003A7A56">
        <w:rPr>
          <w:rFonts w:ascii="Cambria" w:hAnsi="Cambria"/>
          <w:sz w:val="22"/>
          <w:szCs w:val="22"/>
        </w:rPr>
        <w:t>Odpis lub informacja z Krajowego Rejestru Sądowego lub z Centralnej Ewidencji i Informacji o Działalności Gospodarczej, w zakresie art. 109 ust. 1 pkt 4 ustawy, sporządzonych nie wcześniej niż 3 miesiące przed jej złożeniem, jeżeli odrębne przepisy wymagają wpisu do rejestru lub ewidencji;</w:t>
      </w:r>
    </w:p>
    <w:p w:rsidR="007B328A" w:rsidRPr="00CA22B6" w:rsidRDefault="007B328A" w:rsidP="00292273">
      <w:pPr>
        <w:spacing w:line="276" w:lineRule="auto"/>
        <w:ind w:left="709" w:hanging="283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3)</w:t>
      </w:r>
      <w:r>
        <w:rPr>
          <w:rFonts w:ascii="Cambria" w:hAnsi="Cambria"/>
          <w:b/>
          <w:bCs/>
          <w:sz w:val="22"/>
          <w:szCs w:val="22"/>
        </w:rPr>
        <w:tab/>
      </w:r>
      <w:r w:rsidRPr="003A7A56">
        <w:rPr>
          <w:rFonts w:ascii="Cambria" w:hAnsi="Cambria" w:cs="Arial"/>
          <w:sz w:val="22"/>
          <w:szCs w:val="22"/>
        </w:rPr>
        <w:t>Jeżeli Wykonawca ma siedzibę lub miejs</w:t>
      </w:r>
      <w:r w:rsidR="00AF6E6F">
        <w:rPr>
          <w:rFonts w:ascii="Cambria" w:hAnsi="Cambria" w:cs="Arial"/>
          <w:sz w:val="22"/>
          <w:szCs w:val="22"/>
        </w:rPr>
        <w:t xml:space="preserve">ce zamieszkania poza terytorium </w:t>
      </w:r>
      <w:r w:rsidRPr="003A7A56">
        <w:rPr>
          <w:rFonts w:ascii="Cambria" w:hAnsi="Cambria" w:cs="Arial"/>
          <w:sz w:val="22"/>
          <w:szCs w:val="22"/>
        </w:rPr>
        <w:t xml:space="preserve">Rzeczypospolitej Polskiej, zamiast dokumentu, o którym mowa w </w:t>
      </w:r>
      <w:r>
        <w:rPr>
          <w:rFonts w:ascii="Cambria" w:hAnsi="Cambria" w:cs="Arial"/>
          <w:sz w:val="22"/>
          <w:szCs w:val="22"/>
        </w:rPr>
        <w:t>p</w:t>
      </w:r>
      <w:r w:rsidRPr="003A7A56">
        <w:rPr>
          <w:rFonts w:ascii="Cambria" w:hAnsi="Cambria" w:cs="Arial"/>
          <w:sz w:val="22"/>
          <w:szCs w:val="22"/>
        </w:rPr>
        <w:t xml:space="preserve">kt 2), składa </w:t>
      </w:r>
      <w:r w:rsidRPr="003A7A56">
        <w:rPr>
          <w:rFonts w:ascii="Cambria" w:eastAsia="Times New Roman" w:hAnsi="Cambria"/>
          <w:sz w:val="22"/>
          <w:szCs w:val="22"/>
        </w:rPr>
        <w:t>dokument lub dokumenty wystawione w kraju, w którym Wykonawca ma siedzibę lub miejsce zamieszkania, potwierdzające odpowiednio, że:</w:t>
      </w:r>
    </w:p>
    <w:p w:rsidR="007B328A" w:rsidRPr="003A7A56" w:rsidRDefault="007B328A" w:rsidP="00292273">
      <w:pPr>
        <w:spacing w:line="276" w:lineRule="auto"/>
        <w:ind w:left="1134" w:hanging="283"/>
        <w:jc w:val="both"/>
        <w:rPr>
          <w:rFonts w:ascii="Cambria" w:eastAsia="Times New Roman" w:hAnsi="Cambria"/>
          <w:sz w:val="22"/>
          <w:szCs w:val="22"/>
        </w:rPr>
      </w:pPr>
      <w:r w:rsidRPr="003A7A56">
        <w:rPr>
          <w:rFonts w:ascii="Cambria" w:eastAsia="Times New Roman" w:hAnsi="Cambria"/>
          <w:sz w:val="22"/>
          <w:szCs w:val="22"/>
        </w:rPr>
        <w:t>a) nie naruszył obowiązków dotyczących płatności podatków, opłat lub składek na ubezpieczenie społeczne lub zdrowotne,</w:t>
      </w:r>
    </w:p>
    <w:p w:rsidR="007B328A" w:rsidRDefault="007B328A" w:rsidP="00292273">
      <w:pPr>
        <w:spacing w:line="276" w:lineRule="auto"/>
        <w:ind w:left="1134" w:hanging="283"/>
        <w:jc w:val="both"/>
        <w:rPr>
          <w:rFonts w:ascii="Cambria" w:eastAsia="Times New Roman" w:hAnsi="Cambria"/>
          <w:color w:val="000000" w:themeColor="text1"/>
          <w:sz w:val="22"/>
          <w:szCs w:val="22"/>
        </w:rPr>
      </w:pPr>
      <w:r w:rsidRPr="003A7A56">
        <w:rPr>
          <w:rFonts w:ascii="Cambria" w:eastAsia="Times New Roman" w:hAnsi="Cambria"/>
          <w:sz w:val="22"/>
          <w:szCs w:val="22"/>
        </w:rPr>
        <w:t>b) nie otwarto jego likwidacji, nie ogłoszono upadłości, jego aktywami nie zarządza likwidator lub sąd, nie zawarł układu z wierzycielami, jego działalność gospodarcza nie jest zawieszona ani nie znajduje się on w innej tego rodzaju sytuacji wynikającej z podobnej procedury przewidzianej w przepisach miejsca wszczęcia tej procedury</w:t>
      </w:r>
      <w:r>
        <w:rPr>
          <w:rFonts w:ascii="Cambria" w:eastAsia="Times New Roman" w:hAnsi="Cambria"/>
          <w:sz w:val="22"/>
          <w:szCs w:val="22"/>
        </w:rPr>
        <w:t xml:space="preserve"> </w:t>
      </w:r>
      <w:r w:rsidRPr="003A7A56">
        <w:rPr>
          <w:rFonts w:ascii="Cambria" w:eastAsia="Times New Roman" w:hAnsi="Cambria"/>
          <w:color w:val="000000" w:themeColor="text1"/>
          <w:sz w:val="22"/>
          <w:szCs w:val="22"/>
        </w:rPr>
        <w:t>wystawione nie wcześniej niż 3 miesiące przed ich złożeniem.</w:t>
      </w:r>
    </w:p>
    <w:p w:rsidR="00EB3AA0" w:rsidRDefault="007B328A" w:rsidP="0065656E">
      <w:pPr>
        <w:spacing w:line="276" w:lineRule="auto"/>
        <w:ind w:left="709" w:hanging="283"/>
        <w:jc w:val="both"/>
        <w:rPr>
          <w:rFonts w:ascii="Cambria" w:hAnsi="Cambria"/>
          <w:sz w:val="22"/>
          <w:szCs w:val="22"/>
        </w:rPr>
      </w:pPr>
      <w:r w:rsidRPr="00CA22B6">
        <w:rPr>
          <w:rFonts w:ascii="Cambria" w:hAnsi="Cambria"/>
          <w:b/>
          <w:sz w:val="22"/>
          <w:szCs w:val="22"/>
        </w:rPr>
        <w:t>4)</w:t>
      </w:r>
      <w:r w:rsidRPr="00CA22B6">
        <w:rPr>
          <w:rFonts w:ascii="Cambria" w:hAnsi="Cambria"/>
          <w:b/>
          <w:sz w:val="22"/>
          <w:szCs w:val="22"/>
        </w:rPr>
        <w:tab/>
      </w:r>
      <w:r w:rsidRPr="003A7A56">
        <w:rPr>
          <w:rFonts w:ascii="Cambria" w:hAnsi="Cambria"/>
          <w:sz w:val="22"/>
          <w:szCs w:val="22"/>
        </w:rPr>
        <w:t>Jeżeli w kraju, w którym Wykonawca ma siedzibę lub miejsce zamieszkania</w:t>
      </w:r>
      <w:r w:rsidR="003D7E46" w:rsidRPr="003D7E46">
        <w:rPr>
          <w:rFonts w:ascii="Cambria" w:hAnsi="Cambria" w:cs="Arial"/>
          <w:sz w:val="22"/>
          <w:szCs w:val="22"/>
        </w:rPr>
        <w:t xml:space="preserve"> </w:t>
      </w:r>
      <w:r w:rsidR="003D7E46" w:rsidRPr="009E610F">
        <w:rPr>
          <w:rFonts w:ascii="Cambria" w:hAnsi="Cambria" w:cs="Arial"/>
          <w:sz w:val="22"/>
          <w:szCs w:val="22"/>
        </w:rPr>
        <w:t>lub miejsce zamieszkania ma osoba</w:t>
      </w:r>
      <w:r w:rsidRPr="003A7A56">
        <w:rPr>
          <w:rFonts w:ascii="Cambria" w:hAnsi="Cambria"/>
          <w:sz w:val="22"/>
          <w:szCs w:val="22"/>
        </w:rPr>
        <w:t xml:space="preserve">, </w:t>
      </w:r>
      <w:r w:rsidR="003D7E46">
        <w:rPr>
          <w:rFonts w:ascii="Cambria" w:hAnsi="Cambria"/>
          <w:sz w:val="22"/>
          <w:szCs w:val="22"/>
        </w:rPr>
        <w:t xml:space="preserve">której dokument dotyczy </w:t>
      </w:r>
      <w:r w:rsidRPr="003A7A56">
        <w:rPr>
          <w:rFonts w:ascii="Cambria" w:hAnsi="Cambria"/>
          <w:sz w:val="22"/>
          <w:szCs w:val="22"/>
        </w:rPr>
        <w:t xml:space="preserve">nie wydaje się dokumentów, o których mowa w </w:t>
      </w:r>
      <w:r>
        <w:rPr>
          <w:rFonts w:ascii="Cambria" w:hAnsi="Cambria"/>
          <w:sz w:val="22"/>
          <w:szCs w:val="22"/>
        </w:rPr>
        <w:t xml:space="preserve">pkt </w:t>
      </w:r>
      <w:r w:rsidR="008A16BD">
        <w:rPr>
          <w:rFonts w:ascii="Cambria" w:hAnsi="Cambria"/>
          <w:sz w:val="22"/>
          <w:szCs w:val="22"/>
        </w:rPr>
        <w:t>3</w:t>
      </w:r>
      <w:r>
        <w:rPr>
          <w:rFonts w:ascii="Cambria" w:hAnsi="Cambria"/>
          <w:sz w:val="22"/>
          <w:szCs w:val="22"/>
        </w:rPr>
        <w:t>)</w:t>
      </w:r>
      <w:r w:rsidRPr="003A7A56">
        <w:rPr>
          <w:rFonts w:ascii="Cambria" w:hAnsi="Cambria"/>
          <w:sz w:val="22"/>
          <w:szCs w:val="22"/>
        </w:rPr>
        <w:t xml:space="preserve">, lub gdy dokumenty te nie odnoszą się do wszystkich przypadków, o których mowa w </w:t>
      </w:r>
      <w:hyperlink r:id="rId31" w:anchor="/document/18903829?unitId=art(108)ust(1)pkt(1)&amp;cm=DOCUMENT" w:tgtFrame="_blank" w:history="1">
        <w:r w:rsidRPr="003A7A56">
          <w:rPr>
            <w:rFonts w:ascii="Cambria" w:hAnsi="Cambria"/>
            <w:sz w:val="22"/>
            <w:szCs w:val="22"/>
          </w:rPr>
          <w:t>art. 108 ust. 1 pkt 1</w:t>
        </w:r>
      </w:hyperlink>
      <w:r w:rsidRPr="003A7A56">
        <w:rPr>
          <w:rFonts w:ascii="Cambria" w:hAnsi="Cambria"/>
          <w:sz w:val="22"/>
          <w:szCs w:val="22"/>
        </w:rPr>
        <w:t xml:space="preserve">, </w:t>
      </w:r>
      <w:hyperlink r:id="rId32" w:anchor="/document/18903829?unitId=art(108)ust(1)pkt(2)&amp;cm=DOCUMENT" w:tgtFrame="_blank" w:history="1">
        <w:r w:rsidRPr="003A7A56">
          <w:rPr>
            <w:rFonts w:ascii="Cambria" w:hAnsi="Cambria"/>
            <w:sz w:val="22"/>
            <w:szCs w:val="22"/>
          </w:rPr>
          <w:t>2</w:t>
        </w:r>
      </w:hyperlink>
      <w:r w:rsidRPr="003A7A56">
        <w:rPr>
          <w:rFonts w:ascii="Cambria" w:hAnsi="Cambria"/>
          <w:sz w:val="22"/>
          <w:szCs w:val="22"/>
        </w:rPr>
        <w:t xml:space="preserve"> i </w:t>
      </w:r>
      <w:hyperlink r:id="rId33" w:anchor="/document/18903829?unitId=art(108)ust(1)pkt(4)&amp;cm=DOCUMENT" w:tgtFrame="_blank" w:history="1">
        <w:r w:rsidRPr="003A7A56">
          <w:rPr>
            <w:rFonts w:ascii="Cambria" w:hAnsi="Cambria"/>
            <w:sz w:val="22"/>
            <w:szCs w:val="22"/>
          </w:rPr>
          <w:t>4</w:t>
        </w:r>
      </w:hyperlink>
      <w:r w:rsidRPr="003A7A56">
        <w:rPr>
          <w:rFonts w:ascii="Cambria" w:hAnsi="Cambria"/>
          <w:sz w:val="22"/>
          <w:szCs w:val="22"/>
        </w:rPr>
        <w:t xml:space="preserve">, </w:t>
      </w:r>
      <w:hyperlink r:id="rId34" w:anchor="/document/18903829?unitId=art(109)ust(1)pkt(1)&amp;cm=DOCUMENT" w:tgtFrame="_blank" w:history="1">
        <w:r w:rsidRPr="003A7A56">
          <w:rPr>
            <w:rFonts w:ascii="Cambria" w:hAnsi="Cambria"/>
            <w:sz w:val="22"/>
            <w:szCs w:val="22"/>
          </w:rPr>
          <w:t>art. 109 ust. 1 pkt 1</w:t>
        </w:r>
      </w:hyperlink>
      <w:r w:rsidRPr="003A7A56">
        <w:rPr>
          <w:rFonts w:ascii="Cambria" w:hAnsi="Cambria"/>
          <w:sz w:val="22"/>
          <w:szCs w:val="22"/>
        </w:rPr>
        <w:t xml:space="preserve">, </w:t>
      </w:r>
      <w:hyperlink r:id="rId35" w:anchor="/document/18903829?unitId=art(109)ust(1)pkt(2)lit(a)&amp;cm=DOCUMENT" w:tgtFrame="_blank" w:history="1">
        <w:r w:rsidRPr="003A7A56">
          <w:rPr>
            <w:rFonts w:ascii="Cambria" w:hAnsi="Cambria"/>
            <w:sz w:val="22"/>
            <w:szCs w:val="22"/>
          </w:rPr>
          <w:t>2 lit. a</w:t>
        </w:r>
      </w:hyperlink>
      <w:r w:rsidRPr="003A7A56">
        <w:rPr>
          <w:rFonts w:ascii="Cambria" w:hAnsi="Cambria"/>
          <w:sz w:val="22"/>
          <w:szCs w:val="22"/>
        </w:rPr>
        <w:t xml:space="preserve"> i </w:t>
      </w:r>
      <w:hyperlink r:id="rId36" w:anchor="/document/18903829?unitId=art(109)ust(1)pkt(2)lit(b)&amp;cm=DOCUMENT" w:tgtFrame="_blank" w:history="1">
        <w:r w:rsidRPr="003A7A56">
          <w:rPr>
            <w:rFonts w:ascii="Cambria" w:hAnsi="Cambria"/>
            <w:sz w:val="22"/>
            <w:szCs w:val="22"/>
          </w:rPr>
          <w:t>b</w:t>
        </w:r>
      </w:hyperlink>
      <w:r w:rsidRPr="003A7A56">
        <w:rPr>
          <w:rFonts w:ascii="Cambria" w:hAnsi="Cambria"/>
          <w:sz w:val="22"/>
          <w:szCs w:val="22"/>
        </w:rPr>
        <w:t xml:space="preserve"> oraz </w:t>
      </w:r>
      <w:hyperlink r:id="rId37" w:anchor="/document/18903829?unitId=art(109)ust(1)pkt(3)&amp;cm=DOCUMENT" w:tgtFrame="_blank" w:history="1">
        <w:r w:rsidRPr="003A7A56">
          <w:rPr>
            <w:rFonts w:ascii="Cambria" w:hAnsi="Cambria"/>
            <w:sz w:val="22"/>
            <w:szCs w:val="22"/>
          </w:rPr>
          <w:t>pkt 3</w:t>
        </w:r>
      </w:hyperlink>
      <w:r w:rsidRPr="003A7A56">
        <w:rPr>
          <w:rFonts w:ascii="Cambria" w:hAnsi="Cambria"/>
          <w:sz w:val="22"/>
          <w:szCs w:val="22"/>
        </w:rPr>
        <w:t xml:space="preserve"> ustawy, zastępuje się je odpowiednio w całości lub w części dokumentem zawierającym odpowiednio oświadczenie Wykonawcy, ze wskazaniem osoby albo osób uprawnionych </w:t>
      </w:r>
      <w:r w:rsidRPr="003A7A56">
        <w:rPr>
          <w:rFonts w:ascii="Cambria" w:hAnsi="Cambria"/>
          <w:sz w:val="22"/>
          <w:szCs w:val="22"/>
        </w:rPr>
        <w:lastRenderedPageBreak/>
        <w:t>do jego reprezentacji, 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 Dokument o którym mowa powinien być wystawiony nie wcześniej niż 3 miesiące przed jego złożeniem.</w:t>
      </w:r>
    </w:p>
    <w:p w:rsidR="00115694" w:rsidRPr="00115694" w:rsidRDefault="00115694" w:rsidP="00115694">
      <w:pPr>
        <w:spacing w:before="60" w:after="60" w:line="276" w:lineRule="auto"/>
        <w:ind w:left="709" w:hanging="283"/>
        <w:jc w:val="both"/>
        <w:rPr>
          <w:rFonts w:ascii="Cambria" w:hAnsi="Cambria" w:cs="Arial"/>
          <w:b/>
          <w:sz w:val="22"/>
          <w:szCs w:val="22"/>
        </w:rPr>
      </w:pPr>
      <w:r w:rsidRPr="00115694">
        <w:rPr>
          <w:rFonts w:ascii="Cambria" w:hAnsi="Cambria" w:cs="Arial"/>
          <w:b/>
          <w:sz w:val="22"/>
          <w:szCs w:val="22"/>
        </w:rPr>
        <w:t>4.2. Dokumenty potwierdzające spełnienie warunków udziału w postępowaniu.</w:t>
      </w:r>
    </w:p>
    <w:p w:rsidR="00115694" w:rsidRPr="00115694" w:rsidRDefault="00115694" w:rsidP="00115694">
      <w:pPr>
        <w:spacing w:line="276" w:lineRule="auto"/>
        <w:ind w:left="709" w:hanging="283"/>
        <w:jc w:val="both"/>
        <w:rPr>
          <w:rFonts w:ascii="Cambria" w:hAnsi="Cambria"/>
          <w:bCs/>
          <w:sz w:val="22"/>
          <w:szCs w:val="22"/>
        </w:rPr>
      </w:pPr>
      <w:r w:rsidRPr="00115694">
        <w:rPr>
          <w:rFonts w:ascii="Cambria" w:hAnsi="Cambria"/>
          <w:b/>
          <w:bCs/>
          <w:sz w:val="22"/>
          <w:szCs w:val="22"/>
        </w:rPr>
        <w:t>1)</w:t>
      </w:r>
      <w:r>
        <w:rPr>
          <w:rFonts w:ascii="Cambria" w:hAnsi="Cambria"/>
          <w:b/>
          <w:bCs/>
          <w:sz w:val="22"/>
          <w:szCs w:val="22"/>
        </w:rPr>
        <w:tab/>
      </w:r>
      <w:r w:rsidRPr="00115694">
        <w:rPr>
          <w:rFonts w:ascii="Cambria" w:hAnsi="Cambria"/>
          <w:bCs/>
          <w:sz w:val="22"/>
          <w:szCs w:val="22"/>
        </w:rPr>
        <w:t>Dokument uprawniający do wykonywania działalności –</w:t>
      </w:r>
      <w:r>
        <w:rPr>
          <w:rFonts w:ascii="Cambria" w:hAnsi="Cambria"/>
          <w:bCs/>
          <w:sz w:val="22"/>
          <w:szCs w:val="22"/>
        </w:rPr>
        <w:t xml:space="preserve"> </w:t>
      </w:r>
      <w:r w:rsidRPr="00115694">
        <w:rPr>
          <w:rFonts w:ascii="Cambria" w:hAnsi="Cambria"/>
          <w:iCs/>
          <w:sz w:val="22"/>
          <w:szCs w:val="22"/>
          <w:lang w:eastAsia="ar-SA"/>
        </w:rPr>
        <w:t xml:space="preserve">kopia </w:t>
      </w:r>
      <w:r w:rsidRPr="00C479C7">
        <w:rPr>
          <w:rFonts w:ascii="Cambria" w:hAnsi="Cambria" w:cstheme="minorHAnsi"/>
          <w:sz w:val="22"/>
          <w:szCs w:val="22"/>
        </w:rPr>
        <w:t>uprawnienia do wykonywania działalności pocztowej na całym obs</w:t>
      </w:r>
      <w:r>
        <w:rPr>
          <w:rFonts w:ascii="Cambria" w:hAnsi="Cambria" w:cstheme="minorHAnsi"/>
          <w:sz w:val="22"/>
          <w:szCs w:val="22"/>
        </w:rPr>
        <w:t>zarze Rzeczypospolitej Polskiej.</w:t>
      </w:r>
    </w:p>
    <w:p w:rsidR="00115694" w:rsidRPr="00F861DE" w:rsidRDefault="00115694" w:rsidP="0065656E">
      <w:pPr>
        <w:spacing w:line="276" w:lineRule="auto"/>
        <w:ind w:left="709" w:hanging="283"/>
        <w:jc w:val="both"/>
        <w:rPr>
          <w:rFonts w:ascii="Cambria" w:hAnsi="Cambria"/>
          <w:sz w:val="22"/>
          <w:szCs w:val="22"/>
        </w:rPr>
      </w:pPr>
    </w:p>
    <w:p w:rsidR="00D87E9D" w:rsidRPr="001556E9" w:rsidRDefault="00C00CEB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5</w:t>
      </w:r>
      <w:r w:rsidR="00D87E9D" w:rsidRPr="001556E9">
        <w:rPr>
          <w:rFonts w:ascii="Cambria" w:hAnsi="Cambria" w:cs="Arial"/>
          <w:b/>
          <w:sz w:val="22"/>
          <w:szCs w:val="22"/>
        </w:rPr>
        <w:t>.</w:t>
      </w:r>
      <w:r w:rsidR="00D87E9D" w:rsidRPr="001556E9">
        <w:rPr>
          <w:rFonts w:ascii="Cambria" w:hAnsi="Cambria" w:cs="Arial"/>
          <w:b/>
          <w:sz w:val="22"/>
          <w:szCs w:val="22"/>
        </w:rPr>
        <w:tab/>
      </w:r>
      <w:r w:rsidR="006A6F3A">
        <w:rPr>
          <w:rFonts w:ascii="Cambria" w:hAnsi="Cambria" w:cs="Arial"/>
          <w:b/>
          <w:i/>
          <w:sz w:val="22"/>
          <w:szCs w:val="22"/>
          <w:u w:val="single"/>
        </w:rPr>
        <w:t>Zamawiając</w:t>
      </w:r>
      <w:r w:rsidR="00D87E9D" w:rsidRPr="001556E9">
        <w:rPr>
          <w:rFonts w:ascii="Cambria" w:hAnsi="Cambria" w:cs="Arial"/>
          <w:b/>
          <w:i/>
          <w:sz w:val="22"/>
          <w:szCs w:val="22"/>
          <w:u w:val="single"/>
        </w:rPr>
        <w:t>y nie wzywa do złożenia podmiotowych środków dowodowych, jeżeli</w:t>
      </w:r>
      <w:r w:rsidR="00D87E9D" w:rsidRPr="001556E9">
        <w:rPr>
          <w:rFonts w:ascii="Cambria" w:hAnsi="Cambria" w:cs="Arial"/>
          <w:sz w:val="22"/>
          <w:szCs w:val="22"/>
        </w:rPr>
        <w:t>:</w:t>
      </w:r>
    </w:p>
    <w:p w:rsidR="00D87E9D" w:rsidRPr="001556E9" w:rsidRDefault="00D87E9D" w:rsidP="007D4A4B">
      <w:pPr>
        <w:pStyle w:val="Akapitzlist"/>
        <w:spacing w:line="276" w:lineRule="auto"/>
        <w:ind w:left="709" w:hanging="283"/>
        <w:jc w:val="both"/>
        <w:rPr>
          <w:rFonts w:ascii="Cambria" w:hAnsi="Cambria" w:cs="Arial"/>
          <w:b/>
          <w:i/>
          <w:sz w:val="22"/>
          <w:szCs w:val="22"/>
          <w:u w:val="single"/>
        </w:rPr>
      </w:pPr>
      <w:r w:rsidRPr="001556E9">
        <w:rPr>
          <w:rFonts w:ascii="Cambria" w:hAnsi="Cambria" w:cs="Arial"/>
          <w:sz w:val="22"/>
          <w:szCs w:val="22"/>
        </w:rPr>
        <w:t>1)</w:t>
      </w:r>
      <w:r w:rsidRPr="001556E9">
        <w:rPr>
          <w:rFonts w:ascii="Cambria" w:hAnsi="Cambria" w:cs="Arial"/>
          <w:sz w:val="22"/>
          <w:szCs w:val="22"/>
        </w:rPr>
        <w:tab/>
        <w:t>może je uzyskać za pomocą bezpłatnych i</w:t>
      </w:r>
      <w:r w:rsidR="005F645B" w:rsidRPr="001556E9">
        <w:rPr>
          <w:rFonts w:ascii="Cambria" w:hAnsi="Cambria" w:cs="Arial"/>
          <w:sz w:val="22"/>
          <w:szCs w:val="22"/>
        </w:rPr>
        <w:t xml:space="preserve"> ogólnodostępnych baz danych, w </w:t>
      </w:r>
      <w:r w:rsidRPr="001556E9">
        <w:rPr>
          <w:rFonts w:ascii="Cambria" w:hAnsi="Cambria" w:cs="Arial"/>
          <w:sz w:val="22"/>
          <w:szCs w:val="22"/>
        </w:rPr>
        <w:t>szczególności rejestrów publicznych w rozu</w:t>
      </w:r>
      <w:r w:rsidR="00F22950" w:rsidRPr="001556E9">
        <w:rPr>
          <w:rFonts w:ascii="Cambria" w:hAnsi="Cambria" w:cs="Arial"/>
          <w:sz w:val="22"/>
          <w:szCs w:val="22"/>
        </w:rPr>
        <w:t>mieniu ustawy z dnia 17.02.2005 </w:t>
      </w:r>
      <w:r w:rsidRPr="001556E9">
        <w:rPr>
          <w:rFonts w:ascii="Cambria" w:hAnsi="Cambria" w:cs="Arial"/>
          <w:sz w:val="22"/>
          <w:szCs w:val="22"/>
        </w:rPr>
        <w:t>r. o</w:t>
      </w:r>
      <w:r w:rsidR="00723DFB">
        <w:rPr>
          <w:rFonts w:ascii="Cambria" w:hAnsi="Cambria" w:cs="Arial"/>
          <w:sz w:val="22"/>
          <w:szCs w:val="22"/>
        </w:rPr>
        <w:t> </w:t>
      </w:r>
      <w:r w:rsidRPr="001556E9">
        <w:rPr>
          <w:rFonts w:ascii="Cambria" w:hAnsi="Cambria" w:cs="Arial"/>
          <w:sz w:val="22"/>
          <w:szCs w:val="22"/>
        </w:rPr>
        <w:t xml:space="preserve">informatyzacji działalności podmiotów realizujących zadania publiczne, </w:t>
      </w:r>
      <w:r w:rsidRPr="001556E9">
        <w:rPr>
          <w:rFonts w:ascii="Cambria" w:hAnsi="Cambria" w:cs="Arial"/>
          <w:b/>
          <w:i/>
          <w:sz w:val="22"/>
          <w:szCs w:val="22"/>
          <w:u w:val="single"/>
        </w:rPr>
        <w:t>o ile</w:t>
      </w:r>
      <w:r w:rsidR="00366BC8">
        <w:rPr>
          <w:rFonts w:ascii="Cambria" w:hAnsi="Cambria" w:cs="Arial"/>
          <w:b/>
          <w:i/>
          <w:sz w:val="22"/>
          <w:szCs w:val="22"/>
          <w:u w:val="single"/>
        </w:rPr>
        <w:t xml:space="preserve"> Wykonawc</w:t>
      </w:r>
      <w:r w:rsidRPr="001556E9">
        <w:rPr>
          <w:rFonts w:ascii="Cambria" w:hAnsi="Cambria" w:cs="Arial"/>
          <w:b/>
          <w:i/>
          <w:sz w:val="22"/>
          <w:szCs w:val="22"/>
          <w:u w:val="single"/>
        </w:rPr>
        <w:t>a wskazał w</w:t>
      </w:r>
      <w:r w:rsidR="008A3ADD">
        <w:rPr>
          <w:rFonts w:ascii="Cambria" w:hAnsi="Cambria" w:cs="Arial"/>
          <w:b/>
          <w:i/>
          <w:sz w:val="22"/>
          <w:szCs w:val="22"/>
          <w:u w:val="single"/>
        </w:rPr>
        <w:t> </w:t>
      </w:r>
      <w:r w:rsidRPr="001556E9">
        <w:rPr>
          <w:rFonts w:ascii="Cambria" w:hAnsi="Cambria" w:cs="Arial"/>
          <w:b/>
          <w:i/>
          <w:sz w:val="22"/>
          <w:szCs w:val="22"/>
          <w:u w:val="single"/>
        </w:rPr>
        <w:t xml:space="preserve">oświadczeniu, o którym mowa w art. 125 ust. 1 </w:t>
      </w:r>
      <w:r w:rsidR="00907029">
        <w:rPr>
          <w:rFonts w:ascii="Cambria" w:hAnsi="Cambria" w:cs="Arial"/>
          <w:b/>
          <w:i/>
          <w:sz w:val="22"/>
          <w:szCs w:val="22"/>
          <w:u w:val="single"/>
        </w:rPr>
        <w:t xml:space="preserve">ustawy </w:t>
      </w:r>
      <w:proofErr w:type="spellStart"/>
      <w:r w:rsidR="00907029">
        <w:rPr>
          <w:rFonts w:ascii="Cambria" w:hAnsi="Cambria" w:cs="Arial"/>
          <w:b/>
          <w:i/>
          <w:sz w:val="22"/>
          <w:szCs w:val="22"/>
          <w:u w:val="single"/>
        </w:rPr>
        <w:t>Pzp</w:t>
      </w:r>
      <w:proofErr w:type="spellEnd"/>
      <w:r w:rsidRPr="001556E9">
        <w:rPr>
          <w:rFonts w:ascii="Cambria" w:hAnsi="Cambria" w:cs="Arial"/>
          <w:b/>
          <w:i/>
          <w:sz w:val="22"/>
          <w:szCs w:val="22"/>
          <w:u w:val="single"/>
        </w:rPr>
        <w:t xml:space="preserve"> dane umożliwiające dostęp do tych środków;</w:t>
      </w:r>
    </w:p>
    <w:p w:rsidR="00D87E9D" w:rsidRPr="001F6E87" w:rsidRDefault="00D87E9D" w:rsidP="007D4A4B">
      <w:pPr>
        <w:pStyle w:val="Akapitzlist"/>
        <w:spacing w:line="276" w:lineRule="auto"/>
        <w:ind w:left="709" w:hanging="283"/>
        <w:jc w:val="both"/>
        <w:rPr>
          <w:rFonts w:ascii="Cambria" w:hAnsi="Cambria" w:cs="Arial"/>
          <w:sz w:val="22"/>
          <w:szCs w:val="22"/>
        </w:rPr>
      </w:pPr>
      <w:r w:rsidRPr="001556E9">
        <w:rPr>
          <w:rFonts w:ascii="Cambria" w:hAnsi="Cambria" w:cs="Arial"/>
          <w:sz w:val="22"/>
          <w:szCs w:val="22"/>
        </w:rPr>
        <w:t>2)</w:t>
      </w:r>
      <w:r w:rsidRPr="001556E9">
        <w:rPr>
          <w:rFonts w:ascii="Cambria" w:hAnsi="Cambria" w:cs="Arial"/>
          <w:sz w:val="22"/>
          <w:szCs w:val="22"/>
        </w:rPr>
        <w:tab/>
      </w:r>
      <w:r w:rsidRPr="001F6E87">
        <w:rPr>
          <w:rFonts w:ascii="Cambria" w:hAnsi="Cambria" w:cs="Arial"/>
          <w:sz w:val="22"/>
          <w:szCs w:val="22"/>
        </w:rPr>
        <w:t>podmiotowym środkiem dowodowym jest oświadczenie, którego treść odpowiada zakresowi oświadczenia, o którym mowa w art. 125 ust. 1.</w:t>
      </w:r>
    </w:p>
    <w:p w:rsidR="00D87E9D" w:rsidRPr="001556E9" w:rsidRDefault="00C00CEB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6</w:t>
      </w:r>
      <w:r w:rsidR="00D87E9D" w:rsidRPr="001556E9">
        <w:rPr>
          <w:rFonts w:ascii="Cambria" w:hAnsi="Cambria" w:cs="Arial"/>
          <w:b/>
          <w:sz w:val="22"/>
          <w:szCs w:val="22"/>
        </w:rPr>
        <w:t>.</w:t>
      </w:r>
      <w:r w:rsidR="00D87E9D" w:rsidRPr="001556E9">
        <w:rPr>
          <w:rFonts w:ascii="Cambria" w:hAnsi="Cambria" w:cs="Arial"/>
          <w:b/>
          <w:sz w:val="22"/>
          <w:szCs w:val="22"/>
        </w:rPr>
        <w:tab/>
      </w:r>
      <w:r w:rsidR="00D87E9D" w:rsidRPr="001556E9">
        <w:rPr>
          <w:rFonts w:ascii="Cambria" w:hAnsi="Cambria" w:cs="Arial"/>
          <w:sz w:val="22"/>
          <w:szCs w:val="22"/>
        </w:rPr>
        <w:t xml:space="preserve">Wykonawca nie jest zobowiązany do złożenia podmiotowych środków dowodowych, które </w:t>
      </w:r>
      <w:r w:rsidR="006A6F3A">
        <w:rPr>
          <w:rFonts w:ascii="Cambria" w:hAnsi="Cambria" w:cs="Arial"/>
          <w:sz w:val="22"/>
          <w:szCs w:val="22"/>
        </w:rPr>
        <w:t>Zamawiając</w:t>
      </w:r>
      <w:r w:rsidR="00D87E9D" w:rsidRPr="001556E9">
        <w:rPr>
          <w:rFonts w:ascii="Cambria" w:hAnsi="Cambria" w:cs="Arial"/>
          <w:sz w:val="22"/>
          <w:szCs w:val="22"/>
        </w:rPr>
        <w:t>y posiada, jeżeli</w:t>
      </w:r>
      <w:r w:rsidR="00366BC8">
        <w:rPr>
          <w:rFonts w:ascii="Cambria" w:hAnsi="Cambria" w:cs="Arial"/>
          <w:sz w:val="22"/>
          <w:szCs w:val="22"/>
        </w:rPr>
        <w:t xml:space="preserve"> Wykonawc</w:t>
      </w:r>
      <w:r w:rsidR="00D87E9D" w:rsidRPr="001556E9">
        <w:rPr>
          <w:rFonts w:ascii="Cambria" w:hAnsi="Cambria" w:cs="Arial"/>
          <w:sz w:val="22"/>
          <w:szCs w:val="22"/>
        </w:rPr>
        <w:t>a wskaże te środki oraz potwierdzi ich prawidłowość i aktualność.</w:t>
      </w:r>
    </w:p>
    <w:p w:rsidR="00D87E9D" w:rsidRDefault="00C00CEB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7</w:t>
      </w:r>
      <w:r w:rsidR="00D87E9D" w:rsidRPr="001556E9">
        <w:rPr>
          <w:rFonts w:ascii="Cambria" w:hAnsi="Cambria" w:cs="Arial"/>
          <w:b/>
          <w:sz w:val="22"/>
          <w:szCs w:val="22"/>
        </w:rPr>
        <w:t>.</w:t>
      </w:r>
      <w:r w:rsidR="00D87E9D" w:rsidRPr="001556E9">
        <w:rPr>
          <w:rFonts w:ascii="Cambria" w:hAnsi="Cambria" w:cs="Arial"/>
          <w:b/>
          <w:sz w:val="22"/>
          <w:szCs w:val="22"/>
        </w:rPr>
        <w:tab/>
      </w:r>
      <w:r w:rsidR="00D87E9D" w:rsidRPr="001556E9">
        <w:rPr>
          <w:rFonts w:ascii="Cambria" w:hAnsi="Cambria" w:cs="Arial"/>
          <w:sz w:val="22"/>
          <w:szCs w:val="22"/>
        </w:rPr>
        <w:t>W zakresie nieuregulowanym ustawą</w:t>
      </w:r>
      <w:r w:rsidR="00A13111">
        <w:rPr>
          <w:rFonts w:ascii="Cambria" w:hAnsi="Cambria" w:cs="Arial"/>
          <w:sz w:val="22"/>
          <w:szCs w:val="22"/>
        </w:rPr>
        <w:t xml:space="preserve"> </w:t>
      </w:r>
      <w:proofErr w:type="spellStart"/>
      <w:r w:rsidR="00A13111">
        <w:rPr>
          <w:rFonts w:ascii="Cambria" w:hAnsi="Cambria" w:cs="Arial"/>
          <w:sz w:val="22"/>
          <w:szCs w:val="22"/>
        </w:rPr>
        <w:t>Pzp</w:t>
      </w:r>
      <w:proofErr w:type="spellEnd"/>
      <w:r w:rsidR="00D87E9D" w:rsidRPr="001556E9">
        <w:rPr>
          <w:rFonts w:ascii="Cambria" w:hAnsi="Cambria" w:cs="Arial"/>
          <w:sz w:val="22"/>
          <w:szCs w:val="22"/>
        </w:rPr>
        <w:t xml:space="preserve"> lub niniejszą</w:t>
      </w:r>
      <w:r w:rsidR="005F645B" w:rsidRPr="001556E9">
        <w:rPr>
          <w:rFonts w:ascii="Cambria" w:hAnsi="Cambria" w:cs="Arial"/>
          <w:sz w:val="22"/>
          <w:szCs w:val="22"/>
        </w:rPr>
        <w:t xml:space="preserve"> SWZ do oświadczeń i </w:t>
      </w:r>
      <w:r w:rsidR="00D87E9D" w:rsidRPr="001556E9">
        <w:rPr>
          <w:rFonts w:ascii="Cambria" w:hAnsi="Cambria" w:cs="Arial"/>
          <w:sz w:val="22"/>
          <w:szCs w:val="22"/>
        </w:rPr>
        <w:t>dokumentów składanych przez Wykonawcę w p</w:t>
      </w:r>
      <w:r w:rsidR="005F645B" w:rsidRPr="001556E9">
        <w:rPr>
          <w:rFonts w:ascii="Cambria" w:hAnsi="Cambria" w:cs="Arial"/>
          <w:sz w:val="22"/>
          <w:szCs w:val="22"/>
        </w:rPr>
        <w:t>ostępowaniu zastosowanie mają w </w:t>
      </w:r>
      <w:r w:rsidR="00D87E9D" w:rsidRPr="001556E9">
        <w:rPr>
          <w:rFonts w:ascii="Cambria" w:hAnsi="Cambria" w:cs="Arial"/>
          <w:sz w:val="22"/>
          <w:szCs w:val="22"/>
        </w:rPr>
        <w:t xml:space="preserve">szczególności przepisy rozporządzenia Ministra Rozwoju Pracy i Technologii z dnia 23 grudnia 2020 r. w sprawie podmiotowych środków dowodowych oraz innych dokumentów lub oświadczeń, jakich może żądać </w:t>
      </w:r>
      <w:r w:rsidR="006A6F3A">
        <w:rPr>
          <w:rFonts w:ascii="Cambria" w:hAnsi="Cambria" w:cs="Arial"/>
          <w:sz w:val="22"/>
          <w:szCs w:val="22"/>
        </w:rPr>
        <w:t>Zamawiając</w:t>
      </w:r>
      <w:r w:rsidR="00D87E9D" w:rsidRPr="001556E9">
        <w:rPr>
          <w:rFonts w:ascii="Cambria" w:hAnsi="Cambria" w:cs="Arial"/>
          <w:sz w:val="22"/>
          <w:szCs w:val="22"/>
        </w:rPr>
        <w:t>y od</w:t>
      </w:r>
      <w:r w:rsidR="00366BC8">
        <w:rPr>
          <w:rFonts w:ascii="Cambria" w:hAnsi="Cambria" w:cs="Arial"/>
          <w:sz w:val="22"/>
          <w:szCs w:val="22"/>
        </w:rPr>
        <w:t xml:space="preserve"> Wykonawc</w:t>
      </w:r>
      <w:r w:rsidR="00D87E9D" w:rsidRPr="001556E9">
        <w:rPr>
          <w:rFonts w:ascii="Cambria" w:hAnsi="Cambria" w:cs="Arial"/>
          <w:sz w:val="22"/>
          <w:szCs w:val="22"/>
        </w:rPr>
        <w:t xml:space="preserve">y oraz rozporządzenia Prezesa Rady Ministrów z dnia </w:t>
      </w:r>
      <w:r w:rsidR="0003148F" w:rsidRPr="001556E9">
        <w:rPr>
          <w:rFonts w:ascii="Cambria" w:hAnsi="Cambria" w:cs="Arial"/>
          <w:sz w:val="22"/>
          <w:szCs w:val="22"/>
        </w:rPr>
        <w:t xml:space="preserve">30 </w:t>
      </w:r>
      <w:r w:rsidR="00D87E9D" w:rsidRPr="001556E9">
        <w:rPr>
          <w:rFonts w:ascii="Cambria" w:hAnsi="Cambria" w:cs="Arial"/>
          <w:sz w:val="22"/>
          <w:szCs w:val="22"/>
        </w:rPr>
        <w:t>grudnia 2020 r. w sprawie sposobu sporządzania i przekazywania informacji oraz wymagań technicznych dla dokumentów elektronicznych oraz środk</w:t>
      </w:r>
      <w:r w:rsidR="005F645B" w:rsidRPr="001556E9">
        <w:rPr>
          <w:rFonts w:ascii="Cambria" w:hAnsi="Cambria" w:cs="Arial"/>
          <w:sz w:val="22"/>
          <w:szCs w:val="22"/>
        </w:rPr>
        <w:t>ów komunikacji elektronicznej w </w:t>
      </w:r>
      <w:r w:rsidR="00D87E9D" w:rsidRPr="001556E9">
        <w:rPr>
          <w:rFonts w:ascii="Cambria" w:hAnsi="Cambria" w:cs="Arial"/>
          <w:sz w:val="22"/>
          <w:szCs w:val="22"/>
        </w:rPr>
        <w:t>postępowaniu o udzielenie zamówienia publicznego lub konkursie.</w:t>
      </w:r>
    </w:p>
    <w:p w:rsidR="00292273" w:rsidRDefault="00292273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</w:p>
    <w:p w:rsidR="0007257D" w:rsidRDefault="0090388A" w:rsidP="007D4A4B">
      <w:pPr>
        <w:pBdr>
          <w:bottom w:val="double" w:sz="4" w:space="1" w:color="auto"/>
        </w:pBdr>
        <w:shd w:val="clear" w:color="auto" w:fill="D9E2F3" w:themeFill="accent5" w:themeFillTint="33"/>
        <w:spacing w:line="276" w:lineRule="auto"/>
        <w:ind w:left="568" w:hanging="568"/>
        <w:jc w:val="both"/>
        <w:rPr>
          <w:rFonts w:eastAsia="Times New Roman"/>
        </w:rPr>
      </w:pPr>
      <w:r>
        <w:rPr>
          <w:rFonts w:ascii="Cambria" w:hAnsi="Cambria" w:cs="Arial"/>
          <w:b/>
          <w:sz w:val="22"/>
          <w:szCs w:val="22"/>
        </w:rPr>
        <w:t>X</w:t>
      </w:r>
      <w:r w:rsidR="0007257D">
        <w:rPr>
          <w:rFonts w:ascii="Cambria" w:hAnsi="Cambria" w:cs="Arial"/>
          <w:b/>
          <w:sz w:val="22"/>
          <w:szCs w:val="22"/>
        </w:rPr>
        <w:t>.</w:t>
      </w:r>
      <w:r w:rsidR="0007257D">
        <w:rPr>
          <w:rFonts w:ascii="Cambria" w:hAnsi="Cambria" w:cs="Arial"/>
          <w:b/>
          <w:sz w:val="22"/>
          <w:szCs w:val="22"/>
        </w:rPr>
        <w:tab/>
        <w:t>PRZEDMIOTOWE ŚRODKI DOWODOWE</w:t>
      </w:r>
    </w:p>
    <w:p w:rsidR="001F6E87" w:rsidRDefault="006A6F3A" w:rsidP="007D4A4B">
      <w:pPr>
        <w:pStyle w:val="pkt"/>
        <w:spacing w:before="0" w:after="0" w:line="276" w:lineRule="auto"/>
        <w:ind w:left="0" w:firstLine="0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Zamawiając</w:t>
      </w:r>
      <w:r w:rsidR="0007257D">
        <w:rPr>
          <w:rFonts w:ascii="Cambria" w:hAnsi="Cambria" w:cs="Arial"/>
          <w:sz w:val="22"/>
          <w:szCs w:val="22"/>
        </w:rPr>
        <w:t>y</w:t>
      </w:r>
      <w:r w:rsidR="0007257D" w:rsidRPr="001F6E87">
        <w:rPr>
          <w:rFonts w:ascii="Cambria" w:hAnsi="Cambria" w:cs="Arial"/>
          <w:sz w:val="22"/>
          <w:szCs w:val="22"/>
        </w:rPr>
        <w:t xml:space="preserve"> </w:t>
      </w:r>
      <w:r w:rsidR="001F6E87" w:rsidRPr="001F6E87">
        <w:rPr>
          <w:rFonts w:ascii="Cambria" w:hAnsi="Cambria" w:cs="Arial"/>
          <w:sz w:val="22"/>
          <w:szCs w:val="22"/>
        </w:rPr>
        <w:t>nie wymaga złożenia przedmiotowych środków dowodowych.</w:t>
      </w:r>
    </w:p>
    <w:p w:rsidR="00292273" w:rsidRDefault="00292273" w:rsidP="007D4A4B">
      <w:pPr>
        <w:pStyle w:val="pkt"/>
        <w:spacing w:before="0" w:after="0" w:line="276" w:lineRule="auto"/>
        <w:ind w:left="0" w:firstLine="0"/>
        <w:rPr>
          <w:rFonts w:ascii="Cambria" w:hAnsi="Cambria" w:cs="Arial"/>
          <w:sz w:val="22"/>
          <w:szCs w:val="22"/>
        </w:rPr>
      </w:pPr>
    </w:p>
    <w:p w:rsidR="00D87E9D" w:rsidRPr="001556E9" w:rsidRDefault="0090388A" w:rsidP="007D4A4B">
      <w:pPr>
        <w:pBdr>
          <w:bottom w:val="double" w:sz="4" w:space="1" w:color="auto"/>
        </w:pBdr>
        <w:shd w:val="clear" w:color="auto" w:fill="D9E2F3" w:themeFill="accent5" w:themeFillTint="33"/>
        <w:spacing w:line="276" w:lineRule="auto"/>
        <w:ind w:left="568" w:hanging="568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X</w:t>
      </w:r>
      <w:r w:rsidR="00A91C69">
        <w:rPr>
          <w:rFonts w:ascii="Cambria" w:hAnsi="Cambria" w:cs="Arial"/>
          <w:b/>
          <w:sz w:val="22"/>
          <w:szCs w:val="22"/>
        </w:rPr>
        <w:t>I</w:t>
      </w:r>
      <w:r w:rsidR="00D87E9D" w:rsidRPr="001556E9">
        <w:rPr>
          <w:rFonts w:ascii="Cambria" w:hAnsi="Cambria" w:cs="Arial"/>
          <w:b/>
          <w:sz w:val="22"/>
          <w:szCs w:val="22"/>
        </w:rPr>
        <w:t>.</w:t>
      </w:r>
      <w:r w:rsidR="00D87E9D" w:rsidRPr="001556E9">
        <w:rPr>
          <w:rFonts w:ascii="Cambria" w:hAnsi="Cambria" w:cs="Arial"/>
          <w:b/>
          <w:sz w:val="22"/>
          <w:szCs w:val="22"/>
        </w:rPr>
        <w:tab/>
        <w:t>POLEGANIE NA ZASOBACH INNYCH PODMIOTÓW</w:t>
      </w:r>
    </w:p>
    <w:p w:rsidR="00115694" w:rsidRDefault="00115694" w:rsidP="00115694">
      <w:pPr>
        <w:spacing w:line="276" w:lineRule="auto"/>
        <w:ind w:left="426" w:hanging="426"/>
        <w:jc w:val="both"/>
        <w:rPr>
          <w:rFonts w:eastAsia="Times New Roman"/>
        </w:rPr>
      </w:pPr>
      <w:r>
        <w:rPr>
          <w:rFonts w:ascii="Cambria" w:eastAsia="Times New Roman" w:hAnsi="Cambria" w:cs="Arial"/>
          <w:b/>
          <w:sz w:val="22"/>
          <w:szCs w:val="22"/>
        </w:rPr>
        <w:t>Nie dotyczy</w:t>
      </w:r>
    </w:p>
    <w:p w:rsidR="00115694" w:rsidRDefault="00115694" w:rsidP="007D4A4B">
      <w:pPr>
        <w:spacing w:line="276" w:lineRule="auto"/>
        <w:ind w:left="426" w:hanging="426"/>
        <w:jc w:val="both"/>
        <w:rPr>
          <w:rFonts w:ascii="Cambria" w:eastAsia="Times New Roman" w:hAnsi="Cambria" w:cs="Arial"/>
          <w:strike/>
          <w:color w:val="FF0000"/>
          <w:sz w:val="22"/>
          <w:szCs w:val="22"/>
        </w:rPr>
      </w:pPr>
    </w:p>
    <w:p w:rsidR="00D87E9D" w:rsidRPr="001D2E58" w:rsidRDefault="00D87E9D" w:rsidP="007D4A4B">
      <w:pPr>
        <w:pStyle w:val="Teksttreci40"/>
        <w:pBdr>
          <w:bottom w:val="double" w:sz="4" w:space="1" w:color="auto"/>
        </w:pBdr>
        <w:shd w:val="clear" w:color="auto" w:fill="D9E2F3" w:themeFill="accent5" w:themeFillTint="33"/>
        <w:spacing w:before="0" w:after="0" w:line="276" w:lineRule="auto"/>
        <w:ind w:left="568" w:right="23" w:hanging="568"/>
        <w:rPr>
          <w:rFonts w:ascii="Cambria" w:hAnsi="Cambria" w:cs="Arial"/>
          <w:b/>
          <w:sz w:val="22"/>
          <w:szCs w:val="22"/>
        </w:rPr>
      </w:pPr>
      <w:r w:rsidRPr="001D2E58">
        <w:rPr>
          <w:rFonts w:ascii="Cambria" w:hAnsi="Cambria" w:cs="Arial"/>
          <w:b/>
          <w:sz w:val="22"/>
          <w:szCs w:val="22"/>
        </w:rPr>
        <w:t>X</w:t>
      </w:r>
      <w:r w:rsidR="00A91C69">
        <w:rPr>
          <w:rFonts w:ascii="Cambria" w:hAnsi="Cambria" w:cs="Arial"/>
          <w:b/>
          <w:sz w:val="22"/>
          <w:szCs w:val="22"/>
        </w:rPr>
        <w:t>I</w:t>
      </w:r>
      <w:r w:rsidRPr="001D2E58">
        <w:rPr>
          <w:rFonts w:ascii="Cambria" w:hAnsi="Cambria" w:cs="Arial"/>
          <w:b/>
          <w:sz w:val="22"/>
          <w:szCs w:val="22"/>
        </w:rPr>
        <w:t>I.</w:t>
      </w:r>
      <w:r w:rsidRPr="001D2E58">
        <w:rPr>
          <w:rFonts w:ascii="Cambria" w:hAnsi="Cambria" w:cs="Arial"/>
          <w:b/>
          <w:sz w:val="22"/>
          <w:szCs w:val="22"/>
        </w:rPr>
        <w:tab/>
        <w:t>INFORMACJA DLA WYKONAW</w:t>
      </w:r>
      <w:r w:rsidR="00F22950" w:rsidRPr="001D2E58">
        <w:rPr>
          <w:rFonts w:ascii="Cambria" w:hAnsi="Cambria" w:cs="Arial"/>
          <w:b/>
          <w:sz w:val="22"/>
          <w:szCs w:val="22"/>
        </w:rPr>
        <w:t>CÓW WSPÓLNIE UBIEGAJĄCYCH SIĘ O </w:t>
      </w:r>
      <w:r w:rsidRPr="001D2E58">
        <w:rPr>
          <w:rFonts w:ascii="Cambria" w:hAnsi="Cambria" w:cs="Arial"/>
          <w:b/>
          <w:sz w:val="22"/>
          <w:szCs w:val="22"/>
        </w:rPr>
        <w:t>UDZIELENIE ZAMÓWIENIA (SPÓŁKI CYWILNE/ KONSORCJA)</w:t>
      </w:r>
    </w:p>
    <w:p w:rsidR="00B16201" w:rsidRPr="003745A6" w:rsidRDefault="00B16201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bookmarkStart w:id="0" w:name="bookmark11"/>
      <w:r w:rsidRPr="003745A6">
        <w:rPr>
          <w:rFonts w:ascii="Cambria" w:hAnsi="Cambria" w:cs="Arial"/>
          <w:b/>
          <w:sz w:val="22"/>
          <w:szCs w:val="22"/>
        </w:rPr>
        <w:t>1.</w:t>
      </w:r>
      <w:r w:rsidRPr="003745A6">
        <w:rPr>
          <w:rFonts w:ascii="Cambria" w:hAnsi="Cambria" w:cs="Arial"/>
          <w:b/>
          <w:sz w:val="22"/>
          <w:szCs w:val="22"/>
        </w:rPr>
        <w:tab/>
      </w:r>
      <w:r w:rsidRPr="003745A6">
        <w:rPr>
          <w:rFonts w:ascii="Cambria" w:hAnsi="Cambria" w:cs="Arial"/>
          <w:sz w:val="22"/>
          <w:szCs w:val="22"/>
        </w:rPr>
        <w:t>Wykonawcy mogą wspólnie ubiegać się o udzielenie zamówienia. W takim przypadku</w:t>
      </w:r>
      <w:r w:rsidR="00366BC8" w:rsidRPr="003745A6">
        <w:rPr>
          <w:rFonts w:ascii="Cambria" w:hAnsi="Cambria" w:cs="Arial"/>
          <w:sz w:val="22"/>
          <w:szCs w:val="22"/>
        </w:rPr>
        <w:t xml:space="preserve"> Wykonawc</w:t>
      </w:r>
      <w:r w:rsidRPr="003745A6">
        <w:rPr>
          <w:rFonts w:ascii="Cambria" w:hAnsi="Cambria" w:cs="Arial"/>
          <w:sz w:val="22"/>
          <w:szCs w:val="22"/>
        </w:rPr>
        <w:t xml:space="preserve">y ustanawiają pełnomocnika do reprezentowania ich w postępowaniu albo do reprezentowania i zawarcia umowy w sprawie zamówienia publicznego. </w:t>
      </w:r>
      <w:r w:rsidRPr="003745A6">
        <w:rPr>
          <w:rFonts w:ascii="Cambria" w:hAnsi="Cambria" w:cs="Arial"/>
          <w:b/>
          <w:sz w:val="22"/>
          <w:szCs w:val="22"/>
        </w:rPr>
        <w:t>Pełnomocnictwo winno być załączone do oferty.</w:t>
      </w:r>
      <w:r w:rsidRPr="003745A6">
        <w:rPr>
          <w:rFonts w:ascii="Cambria" w:hAnsi="Cambria" w:cs="Arial"/>
          <w:sz w:val="22"/>
          <w:szCs w:val="22"/>
        </w:rPr>
        <w:t xml:space="preserve"> </w:t>
      </w:r>
    </w:p>
    <w:p w:rsidR="00B16201" w:rsidRPr="003745A6" w:rsidRDefault="00B16201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3745A6">
        <w:rPr>
          <w:rFonts w:ascii="Cambria" w:hAnsi="Cambria" w:cs="Arial"/>
          <w:b/>
          <w:sz w:val="22"/>
          <w:szCs w:val="22"/>
        </w:rPr>
        <w:t>2.</w:t>
      </w:r>
      <w:r w:rsidRPr="003745A6">
        <w:rPr>
          <w:rFonts w:ascii="Cambria" w:hAnsi="Cambria" w:cs="Arial"/>
          <w:b/>
          <w:sz w:val="22"/>
          <w:szCs w:val="22"/>
        </w:rPr>
        <w:tab/>
      </w:r>
      <w:r w:rsidRPr="003745A6">
        <w:rPr>
          <w:rFonts w:ascii="Cambria" w:hAnsi="Cambria" w:cs="Arial"/>
          <w:sz w:val="22"/>
          <w:szCs w:val="22"/>
        </w:rPr>
        <w:t>W przypadku</w:t>
      </w:r>
      <w:r w:rsidR="00366BC8" w:rsidRPr="003745A6">
        <w:rPr>
          <w:rFonts w:ascii="Cambria" w:hAnsi="Cambria" w:cs="Arial"/>
          <w:sz w:val="22"/>
          <w:szCs w:val="22"/>
        </w:rPr>
        <w:t xml:space="preserve"> Wykonawc</w:t>
      </w:r>
      <w:r w:rsidRPr="003745A6">
        <w:rPr>
          <w:rFonts w:ascii="Cambria" w:hAnsi="Cambria" w:cs="Arial"/>
          <w:sz w:val="22"/>
          <w:szCs w:val="22"/>
        </w:rPr>
        <w:t xml:space="preserve">ów wspólnie ubiegających się o udzielenie zamówienia, oświadczenia, o których mowa w Rozdziale </w:t>
      </w:r>
      <w:r w:rsidR="00211C65">
        <w:rPr>
          <w:rFonts w:ascii="Cambria" w:hAnsi="Cambria" w:cs="Arial"/>
          <w:sz w:val="22"/>
          <w:szCs w:val="22"/>
        </w:rPr>
        <w:t>I</w:t>
      </w:r>
      <w:r w:rsidRPr="003745A6">
        <w:rPr>
          <w:rFonts w:ascii="Cambria" w:hAnsi="Cambria" w:cs="Arial"/>
          <w:sz w:val="22"/>
          <w:szCs w:val="22"/>
        </w:rPr>
        <w:t>X ust. 1 SWZ, składa każdy z</w:t>
      </w:r>
      <w:r w:rsidR="00366BC8" w:rsidRPr="003745A6">
        <w:rPr>
          <w:rFonts w:ascii="Cambria" w:hAnsi="Cambria" w:cs="Arial"/>
          <w:sz w:val="22"/>
          <w:szCs w:val="22"/>
        </w:rPr>
        <w:t xml:space="preserve"> Wykonawc</w:t>
      </w:r>
      <w:r w:rsidRPr="003745A6">
        <w:rPr>
          <w:rFonts w:ascii="Cambria" w:hAnsi="Cambria" w:cs="Arial"/>
          <w:sz w:val="22"/>
          <w:szCs w:val="22"/>
        </w:rPr>
        <w:t xml:space="preserve">ów – </w:t>
      </w:r>
      <w:r w:rsidR="00211C65">
        <w:rPr>
          <w:rFonts w:ascii="Cambria" w:hAnsi="Cambria" w:cs="Arial"/>
          <w:b/>
          <w:sz w:val="22"/>
          <w:szCs w:val="22"/>
        </w:rPr>
        <w:lastRenderedPageBreak/>
        <w:t>załącznik nr 1</w:t>
      </w:r>
      <w:r w:rsidRPr="003745A6">
        <w:rPr>
          <w:rFonts w:ascii="Cambria" w:hAnsi="Cambria" w:cs="Arial"/>
          <w:b/>
          <w:sz w:val="22"/>
          <w:szCs w:val="22"/>
        </w:rPr>
        <w:t xml:space="preserve"> do SWZ</w:t>
      </w:r>
      <w:r w:rsidRPr="003745A6">
        <w:rPr>
          <w:rFonts w:ascii="Cambria" w:hAnsi="Cambria" w:cs="Arial"/>
          <w:sz w:val="22"/>
          <w:szCs w:val="22"/>
        </w:rPr>
        <w:t>. Oświadczenia te potwierdzają brak podstaw wykluczenia oraz spełnianie warunków udziału w zakresie, w jakim każdy z</w:t>
      </w:r>
      <w:r w:rsidR="00366BC8" w:rsidRPr="003745A6">
        <w:rPr>
          <w:rFonts w:ascii="Cambria" w:hAnsi="Cambria" w:cs="Arial"/>
          <w:sz w:val="22"/>
          <w:szCs w:val="22"/>
        </w:rPr>
        <w:t xml:space="preserve"> Wykonawc</w:t>
      </w:r>
      <w:r w:rsidRPr="003745A6">
        <w:rPr>
          <w:rFonts w:ascii="Cambria" w:hAnsi="Cambria" w:cs="Arial"/>
          <w:sz w:val="22"/>
          <w:szCs w:val="22"/>
        </w:rPr>
        <w:t>ów wykazuje spełnianie warunków udziału w postępowaniu.</w:t>
      </w:r>
    </w:p>
    <w:p w:rsidR="00084635" w:rsidRPr="003745A6" w:rsidRDefault="00B16201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b/>
          <w:sz w:val="22"/>
          <w:szCs w:val="22"/>
        </w:rPr>
      </w:pPr>
      <w:r w:rsidRPr="003745A6">
        <w:rPr>
          <w:rFonts w:ascii="Cambria" w:hAnsi="Cambria" w:cs="Arial"/>
          <w:b/>
          <w:sz w:val="22"/>
          <w:szCs w:val="22"/>
        </w:rPr>
        <w:t>3.</w:t>
      </w:r>
      <w:r w:rsidRPr="003745A6">
        <w:rPr>
          <w:rFonts w:ascii="Cambria" w:hAnsi="Cambria" w:cs="Arial"/>
          <w:b/>
          <w:sz w:val="22"/>
          <w:szCs w:val="22"/>
        </w:rPr>
        <w:tab/>
      </w:r>
      <w:r w:rsidR="00084635" w:rsidRPr="005B19CA">
        <w:rPr>
          <w:rFonts w:ascii="Cambria" w:hAnsi="Cambria" w:cs="Arial"/>
          <w:sz w:val="22"/>
          <w:szCs w:val="22"/>
        </w:rPr>
        <w:t>W odniesieniu do warunk</w:t>
      </w:r>
      <w:r w:rsidR="003745A6" w:rsidRPr="005B19CA">
        <w:rPr>
          <w:rFonts w:ascii="Cambria" w:hAnsi="Cambria" w:cs="Arial"/>
          <w:sz w:val="22"/>
          <w:szCs w:val="22"/>
        </w:rPr>
        <w:t>u</w:t>
      </w:r>
      <w:r w:rsidR="00084635" w:rsidRPr="005B19CA">
        <w:rPr>
          <w:rFonts w:ascii="Cambria" w:hAnsi="Cambria" w:cs="Arial"/>
          <w:sz w:val="22"/>
          <w:szCs w:val="22"/>
        </w:rPr>
        <w:t xml:space="preserve"> dot</w:t>
      </w:r>
      <w:r w:rsidR="003745A6" w:rsidRPr="005B19CA">
        <w:rPr>
          <w:rFonts w:ascii="Cambria" w:hAnsi="Cambria" w:cs="Arial"/>
          <w:sz w:val="22"/>
          <w:szCs w:val="22"/>
        </w:rPr>
        <w:t>yczącego</w:t>
      </w:r>
      <w:r w:rsidR="00084635" w:rsidRPr="005B19CA">
        <w:rPr>
          <w:rFonts w:ascii="Cambria" w:hAnsi="Cambria" w:cs="Arial"/>
          <w:sz w:val="22"/>
          <w:szCs w:val="22"/>
        </w:rPr>
        <w:t xml:space="preserve"> </w:t>
      </w:r>
      <w:r w:rsidR="003745A6" w:rsidRPr="005B19CA">
        <w:rPr>
          <w:rFonts w:ascii="Cambria" w:hAnsi="Cambria" w:cs="Arial"/>
          <w:sz w:val="22"/>
          <w:szCs w:val="22"/>
        </w:rPr>
        <w:t>doświadczenia</w:t>
      </w:r>
      <w:r w:rsidR="00084635" w:rsidRPr="005B19CA">
        <w:rPr>
          <w:rFonts w:ascii="Cambria" w:hAnsi="Cambria" w:cs="Arial"/>
          <w:sz w:val="22"/>
          <w:szCs w:val="22"/>
        </w:rPr>
        <w:t xml:space="preserve"> Wykonawcy </w:t>
      </w:r>
      <w:r w:rsidR="003745A6" w:rsidRPr="005B19CA">
        <w:rPr>
          <w:rFonts w:ascii="Cambria" w:hAnsi="Cambria" w:cs="Arial"/>
          <w:sz w:val="22"/>
          <w:szCs w:val="22"/>
        </w:rPr>
        <w:t>wspólnie</w:t>
      </w:r>
      <w:r w:rsidR="00084635" w:rsidRPr="005B19CA">
        <w:rPr>
          <w:rFonts w:ascii="Cambria" w:hAnsi="Cambria" w:cs="Arial"/>
          <w:sz w:val="22"/>
          <w:szCs w:val="22"/>
        </w:rPr>
        <w:t xml:space="preserve"> </w:t>
      </w:r>
      <w:r w:rsidR="003745A6" w:rsidRPr="005B19CA">
        <w:rPr>
          <w:rFonts w:ascii="Cambria" w:hAnsi="Cambria" w:cs="Arial"/>
          <w:sz w:val="22"/>
          <w:szCs w:val="22"/>
        </w:rPr>
        <w:t xml:space="preserve">ubiegający się o udzielenie zamówienia mogą polegać na zdolnościach tych z wykonawców </w:t>
      </w:r>
      <w:r w:rsidR="007E113A" w:rsidRPr="005B19CA">
        <w:rPr>
          <w:rFonts w:ascii="Cambria" w:hAnsi="Cambria" w:cs="Arial"/>
          <w:sz w:val="22"/>
          <w:szCs w:val="22"/>
        </w:rPr>
        <w:t>którzy wykonają usługi</w:t>
      </w:r>
      <w:r w:rsidR="003745A6" w:rsidRPr="005B19CA">
        <w:rPr>
          <w:rFonts w:ascii="Cambria" w:hAnsi="Cambria" w:cs="Arial"/>
          <w:sz w:val="22"/>
          <w:szCs w:val="22"/>
        </w:rPr>
        <w:t>, do realizacji których te zdolności są wymagane</w:t>
      </w:r>
      <w:r w:rsidR="003745A6" w:rsidRPr="003745A6">
        <w:rPr>
          <w:rFonts w:ascii="Cambria" w:hAnsi="Cambria" w:cs="Arial"/>
          <w:b/>
          <w:sz w:val="22"/>
          <w:szCs w:val="22"/>
        </w:rPr>
        <w:t>.</w:t>
      </w:r>
    </w:p>
    <w:p w:rsidR="00B16201" w:rsidRPr="003745A6" w:rsidRDefault="003745A6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5444E4">
        <w:rPr>
          <w:rFonts w:ascii="Cambria" w:hAnsi="Cambria" w:cs="Arial"/>
          <w:b/>
          <w:sz w:val="22"/>
          <w:szCs w:val="22"/>
        </w:rPr>
        <w:t>4.</w:t>
      </w:r>
      <w:r w:rsidRPr="003745A6">
        <w:rPr>
          <w:rFonts w:ascii="Cambria" w:hAnsi="Cambria" w:cs="Arial"/>
          <w:sz w:val="22"/>
          <w:szCs w:val="22"/>
        </w:rPr>
        <w:t xml:space="preserve"> </w:t>
      </w:r>
      <w:r w:rsidRPr="003745A6">
        <w:rPr>
          <w:rFonts w:ascii="Cambria" w:hAnsi="Cambria" w:cs="Arial"/>
          <w:sz w:val="22"/>
          <w:szCs w:val="22"/>
        </w:rPr>
        <w:tab/>
        <w:t xml:space="preserve">W przypadku o którym mowa w ust. 3 </w:t>
      </w:r>
      <w:r w:rsidR="00B16201" w:rsidRPr="003745A6">
        <w:rPr>
          <w:rFonts w:ascii="Cambria" w:hAnsi="Cambria" w:cs="Arial"/>
          <w:sz w:val="22"/>
          <w:szCs w:val="22"/>
        </w:rPr>
        <w:t xml:space="preserve">Wykonawcy wspólnie ubiegający się o udzielenie zamówienia dołączają do oferty oświadczenie, z którego wynika, które </w:t>
      </w:r>
      <w:r w:rsidR="007E113A">
        <w:rPr>
          <w:rFonts w:ascii="Cambria" w:hAnsi="Cambria" w:cs="Arial"/>
          <w:sz w:val="22"/>
          <w:szCs w:val="22"/>
        </w:rPr>
        <w:t xml:space="preserve">usługi </w:t>
      </w:r>
      <w:r w:rsidR="00B16201" w:rsidRPr="003745A6">
        <w:rPr>
          <w:rFonts w:ascii="Cambria" w:hAnsi="Cambria" w:cs="Arial"/>
          <w:sz w:val="22"/>
          <w:szCs w:val="22"/>
        </w:rPr>
        <w:t>wykonają poszczególni</w:t>
      </w:r>
      <w:r w:rsidR="00366BC8" w:rsidRPr="003745A6">
        <w:rPr>
          <w:rFonts w:ascii="Cambria" w:hAnsi="Cambria" w:cs="Arial"/>
          <w:sz w:val="22"/>
          <w:szCs w:val="22"/>
        </w:rPr>
        <w:t xml:space="preserve"> Wykonawc</w:t>
      </w:r>
      <w:r w:rsidR="00B16201" w:rsidRPr="003745A6">
        <w:rPr>
          <w:rFonts w:ascii="Cambria" w:hAnsi="Cambria" w:cs="Arial"/>
          <w:sz w:val="22"/>
          <w:szCs w:val="22"/>
        </w:rPr>
        <w:t xml:space="preserve">y – </w:t>
      </w:r>
      <w:r w:rsidR="00211C65">
        <w:rPr>
          <w:rFonts w:ascii="Cambria" w:hAnsi="Cambria" w:cs="Arial"/>
          <w:b/>
          <w:sz w:val="22"/>
          <w:szCs w:val="22"/>
        </w:rPr>
        <w:t>Załącznik nr 3</w:t>
      </w:r>
      <w:r w:rsidR="00B16201" w:rsidRPr="003745A6">
        <w:rPr>
          <w:rFonts w:ascii="Cambria" w:hAnsi="Cambria" w:cs="Arial"/>
          <w:b/>
          <w:sz w:val="22"/>
          <w:szCs w:val="22"/>
        </w:rPr>
        <w:t xml:space="preserve"> do SWZ.</w:t>
      </w:r>
    </w:p>
    <w:p w:rsidR="00B16201" w:rsidRPr="003745A6" w:rsidRDefault="00312AB1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5</w:t>
      </w:r>
      <w:r w:rsidR="00B16201" w:rsidRPr="003745A6">
        <w:rPr>
          <w:rFonts w:ascii="Cambria" w:hAnsi="Cambria" w:cs="Arial"/>
          <w:b/>
          <w:sz w:val="22"/>
          <w:szCs w:val="22"/>
        </w:rPr>
        <w:t>.</w:t>
      </w:r>
      <w:r w:rsidR="00B16201" w:rsidRPr="003745A6">
        <w:rPr>
          <w:rFonts w:ascii="Cambria" w:hAnsi="Cambria" w:cs="Arial"/>
          <w:b/>
          <w:sz w:val="22"/>
          <w:szCs w:val="22"/>
        </w:rPr>
        <w:tab/>
      </w:r>
      <w:r w:rsidR="00B16201" w:rsidRPr="003745A6">
        <w:rPr>
          <w:rFonts w:ascii="Cambria" w:hAnsi="Cambria" w:cs="Arial"/>
          <w:sz w:val="22"/>
          <w:szCs w:val="22"/>
        </w:rPr>
        <w:t>Oświadczenia i dokumenty potwierdzające brak podstaw do wykluczenia z postępowania składa każdy z</w:t>
      </w:r>
      <w:r w:rsidR="00366BC8" w:rsidRPr="003745A6">
        <w:rPr>
          <w:rFonts w:ascii="Cambria" w:hAnsi="Cambria" w:cs="Arial"/>
          <w:sz w:val="22"/>
          <w:szCs w:val="22"/>
        </w:rPr>
        <w:t xml:space="preserve"> Wykonawc</w:t>
      </w:r>
      <w:r w:rsidR="00B16201" w:rsidRPr="003745A6">
        <w:rPr>
          <w:rFonts w:ascii="Cambria" w:hAnsi="Cambria" w:cs="Arial"/>
          <w:sz w:val="22"/>
          <w:szCs w:val="22"/>
        </w:rPr>
        <w:t>ów wspólnie ubiegających się o zamówienie.</w:t>
      </w:r>
    </w:p>
    <w:p w:rsidR="008463EA" w:rsidRDefault="00312AB1" w:rsidP="008463EA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6</w:t>
      </w:r>
      <w:r w:rsidR="00F37D93" w:rsidRPr="003745A6">
        <w:rPr>
          <w:rFonts w:ascii="Cambria" w:hAnsi="Cambria" w:cs="Arial"/>
          <w:b/>
          <w:sz w:val="22"/>
          <w:szCs w:val="22"/>
        </w:rPr>
        <w:t>.</w:t>
      </w:r>
      <w:r w:rsidR="00F37D93" w:rsidRPr="003745A6">
        <w:rPr>
          <w:rFonts w:ascii="Cambria" w:hAnsi="Cambria" w:cs="Arial"/>
          <w:sz w:val="22"/>
          <w:szCs w:val="22"/>
        </w:rPr>
        <w:t xml:space="preserve"> </w:t>
      </w:r>
      <w:r w:rsidR="00F37D93" w:rsidRPr="003745A6">
        <w:rPr>
          <w:rFonts w:ascii="Cambria" w:hAnsi="Cambria" w:cs="Arial"/>
          <w:sz w:val="22"/>
          <w:szCs w:val="22"/>
        </w:rPr>
        <w:tab/>
        <w:t>Wykonawcy wspólnie ubiegający się o udzielenie zamówienia, ponoszą solidarną odpowiedzialność za wykonanie umowy i wniesienie zabezpiecz</w:t>
      </w:r>
      <w:r w:rsidR="008463EA">
        <w:rPr>
          <w:rFonts w:ascii="Cambria" w:hAnsi="Cambria" w:cs="Arial"/>
          <w:sz w:val="22"/>
          <w:szCs w:val="22"/>
        </w:rPr>
        <w:t>enia należytego wykonania umowy.</w:t>
      </w:r>
    </w:p>
    <w:p w:rsidR="002C4C87" w:rsidRDefault="002C4C87" w:rsidP="008463EA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</w:p>
    <w:p w:rsidR="00D87E9D" w:rsidRPr="00A3224A" w:rsidRDefault="0090388A" w:rsidP="007D4A4B">
      <w:pPr>
        <w:pBdr>
          <w:bottom w:val="double" w:sz="4" w:space="1" w:color="auto"/>
        </w:pBdr>
        <w:shd w:val="clear" w:color="auto" w:fill="D9E2F3" w:themeFill="accent5" w:themeFillTint="33"/>
        <w:spacing w:line="276" w:lineRule="auto"/>
        <w:ind w:left="568" w:right="91" w:hanging="56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XI</w:t>
      </w:r>
      <w:r w:rsidR="00211C65">
        <w:rPr>
          <w:rFonts w:ascii="Cambria" w:hAnsi="Cambria" w:cs="Arial"/>
          <w:b/>
          <w:bCs/>
          <w:sz w:val="22"/>
          <w:szCs w:val="22"/>
        </w:rPr>
        <w:t>I</w:t>
      </w:r>
      <w:r>
        <w:rPr>
          <w:rFonts w:ascii="Cambria" w:hAnsi="Cambria" w:cs="Arial"/>
          <w:b/>
          <w:bCs/>
          <w:sz w:val="22"/>
          <w:szCs w:val="22"/>
        </w:rPr>
        <w:t>I</w:t>
      </w:r>
      <w:r w:rsidR="00D87E9D" w:rsidRPr="00A3224A">
        <w:rPr>
          <w:rFonts w:ascii="Cambria" w:hAnsi="Cambria" w:cs="Arial"/>
          <w:b/>
          <w:bCs/>
          <w:sz w:val="22"/>
          <w:szCs w:val="22"/>
        </w:rPr>
        <w:t>.</w:t>
      </w:r>
      <w:r w:rsidR="00D87E9D" w:rsidRPr="00A3224A">
        <w:rPr>
          <w:rFonts w:ascii="Cambria" w:hAnsi="Cambria" w:cs="Arial"/>
          <w:b/>
          <w:bCs/>
          <w:sz w:val="22"/>
          <w:szCs w:val="22"/>
        </w:rPr>
        <w:tab/>
        <w:t xml:space="preserve">SPOSÓB KOMUNIKACJI ORAZ </w:t>
      </w:r>
      <w:bookmarkEnd w:id="0"/>
      <w:r w:rsidR="00D87E9D" w:rsidRPr="00A3224A">
        <w:rPr>
          <w:rFonts w:ascii="Cambria" w:hAnsi="Cambria" w:cs="Arial"/>
          <w:b/>
          <w:bCs/>
          <w:sz w:val="22"/>
          <w:szCs w:val="22"/>
        </w:rPr>
        <w:t>WYJAŚNIENIA TREŚCI SWZ</w:t>
      </w:r>
    </w:p>
    <w:p w:rsidR="00B16201" w:rsidRPr="008B1A95" w:rsidRDefault="00B16201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bCs/>
          <w:sz w:val="22"/>
          <w:szCs w:val="22"/>
        </w:rPr>
      </w:pPr>
      <w:r w:rsidRPr="008B1A95">
        <w:rPr>
          <w:rFonts w:ascii="Cambria" w:eastAsia="Times New Roman" w:hAnsi="Cambria" w:cs="Arial"/>
          <w:b/>
          <w:sz w:val="22"/>
          <w:szCs w:val="22"/>
        </w:rPr>
        <w:t>1.</w:t>
      </w:r>
      <w:r w:rsidRPr="008B1A95">
        <w:rPr>
          <w:rFonts w:ascii="Cambria" w:eastAsia="Times New Roman" w:hAnsi="Cambria" w:cs="Arial"/>
          <w:b/>
          <w:sz w:val="22"/>
          <w:szCs w:val="22"/>
        </w:rPr>
        <w:tab/>
      </w:r>
      <w:r w:rsidRPr="008B1A95">
        <w:rPr>
          <w:rFonts w:ascii="Cambria" w:hAnsi="Cambria" w:cs="Arial"/>
          <w:bCs/>
          <w:sz w:val="22"/>
          <w:szCs w:val="22"/>
        </w:rPr>
        <w:t xml:space="preserve">Komunikacja w postępowaniu o udzielenie zamówienia i w konkursie, w tym składanie ofert, wniosków o </w:t>
      </w:r>
      <w:r w:rsidRPr="008B1A95">
        <w:rPr>
          <w:rFonts w:ascii="Cambria" w:hAnsi="Cambria" w:cs="Arial"/>
          <w:sz w:val="22"/>
          <w:szCs w:val="22"/>
        </w:rPr>
        <w:t>dopuszczenie</w:t>
      </w:r>
      <w:r w:rsidRPr="008B1A95">
        <w:rPr>
          <w:rFonts w:ascii="Cambria" w:hAnsi="Cambria" w:cs="Arial"/>
          <w:bCs/>
          <w:sz w:val="22"/>
          <w:szCs w:val="22"/>
        </w:rPr>
        <w:t xml:space="preserve"> do udziału w postępowaniu lub konkursie, wymiana informacji oraz przekazywanie dokumentów lub oświadczeń między </w:t>
      </w:r>
      <w:r w:rsidR="006A6F3A" w:rsidRPr="008B1A95">
        <w:rPr>
          <w:rFonts w:ascii="Cambria" w:hAnsi="Cambria" w:cs="Arial"/>
          <w:bCs/>
          <w:sz w:val="22"/>
          <w:szCs w:val="22"/>
        </w:rPr>
        <w:t>Zamawiając</w:t>
      </w:r>
      <w:r w:rsidRPr="008B1A95">
        <w:rPr>
          <w:rFonts w:ascii="Cambria" w:hAnsi="Cambria" w:cs="Arial"/>
          <w:bCs/>
          <w:sz w:val="22"/>
          <w:szCs w:val="22"/>
        </w:rPr>
        <w:t>ym a</w:t>
      </w:r>
      <w:r w:rsidR="00366BC8" w:rsidRPr="008B1A95">
        <w:rPr>
          <w:rFonts w:ascii="Cambria" w:hAnsi="Cambria" w:cs="Arial"/>
          <w:bCs/>
          <w:sz w:val="22"/>
          <w:szCs w:val="22"/>
        </w:rPr>
        <w:t xml:space="preserve"> Wykonawc</w:t>
      </w:r>
      <w:r w:rsidRPr="008B1A95">
        <w:rPr>
          <w:rFonts w:ascii="Cambria" w:hAnsi="Cambria" w:cs="Arial"/>
          <w:bCs/>
          <w:sz w:val="22"/>
          <w:szCs w:val="22"/>
        </w:rPr>
        <w:t>ą, z uwzględnieniem wyjątków określonych w ustawie</w:t>
      </w:r>
      <w:r w:rsidR="00907029" w:rsidRPr="008B1A95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 w:rsidR="00907029" w:rsidRPr="008B1A95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8B1A95">
        <w:rPr>
          <w:rFonts w:ascii="Cambria" w:hAnsi="Cambria" w:cs="Arial"/>
          <w:bCs/>
          <w:sz w:val="22"/>
          <w:szCs w:val="22"/>
        </w:rPr>
        <w:t xml:space="preserve">, odbywa się przy użyciu środków komunikacji elektronicznej. Przez środki komunikacji elektronicznej rozumie się środki komunikacji elektronicznej zdefiniowane w ustawie z dnia 18 lipca 2002 r. o świadczeniu usług drogą elektroniczną (Dz. U. z 2020 r. poz. 344). </w:t>
      </w:r>
    </w:p>
    <w:p w:rsidR="00B16201" w:rsidRPr="00A3224A" w:rsidRDefault="00B16201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bCs/>
          <w:sz w:val="22"/>
          <w:szCs w:val="22"/>
        </w:rPr>
      </w:pPr>
      <w:r w:rsidRPr="008B1A95">
        <w:rPr>
          <w:rFonts w:ascii="Cambria" w:eastAsia="Times New Roman" w:hAnsi="Cambria" w:cs="Arial"/>
          <w:b/>
          <w:sz w:val="22"/>
          <w:szCs w:val="22"/>
        </w:rPr>
        <w:t>2.</w:t>
      </w:r>
      <w:r w:rsidRPr="008B1A95">
        <w:rPr>
          <w:rFonts w:ascii="Cambria" w:eastAsia="Times New Roman" w:hAnsi="Cambria" w:cs="Arial"/>
          <w:b/>
          <w:sz w:val="22"/>
          <w:szCs w:val="22"/>
        </w:rPr>
        <w:tab/>
      </w:r>
      <w:r w:rsidRPr="008B1A95">
        <w:rPr>
          <w:rFonts w:ascii="Cambria" w:hAnsi="Cambria" w:cs="Arial"/>
          <w:bCs/>
          <w:sz w:val="22"/>
          <w:szCs w:val="22"/>
        </w:rPr>
        <w:t>Ofertę, oświadczenia, o których mowa w art. 125 ust. 1</w:t>
      </w:r>
      <w:r w:rsidR="00F06B0A" w:rsidRPr="008B1A95">
        <w:rPr>
          <w:rFonts w:ascii="Cambria" w:hAnsi="Cambria" w:cs="Arial"/>
          <w:bCs/>
          <w:sz w:val="22"/>
          <w:szCs w:val="22"/>
        </w:rPr>
        <w:t xml:space="preserve"> ustawy </w:t>
      </w:r>
      <w:proofErr w:type="spellStart"/>
      <w:r w:rsidR="00F06B0A" w:rsidRPr="008B1A95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8B1A95">
        <w:rPr>
          <w:rFonts w:ascii="Cambria" w:hAnsi="Cambria" w:cs="Arial"/>
          <w:bCs/>
          <w:sz w:val="22"/>
          <w:szCs w:val="22"/>
        </w:rPr>
        <w:t xml:space="preserve">, podmiotowe środki dowodowe, </w:t>
      </w:r>
      <w:r w:rsidRPr="008B1A95">
        <w:rPr>
          <w:rFonts w:ascii="Cambria" w:hAnsi="Cambria" w:cs="Arial"/>
          <w:sz w:val="22"/>
          <w:szCs w:val="22"/>
        </w:rPr>
        <w:t>pełnomocnictwa</w:t>
      </w:r>
      <w:r w:rsidRPr="008B1A95">
        <w:rPr>
          <w:rFonts w:ascii="Cambria" w:hAnsi="Cambria" w:cs="Arial"/>
          <w:bCs/>
          <w:sz w:val="22"/>
          <w:szCs w:val="22"/>
        </w:rPr>
        <w:t>, zobowiązanie podmiotu udostępniającego zasoby sporządza się w postaci elektronicznej, w ogólnie dostępnych formatach danych, w szczególności w</w:t>
      </w:r>
      <w:r w:rsidR="00C66185" w:rsidRPr="008B1A95">
        <w:rPr>
          <w:rFonts w:ascii="Cambria" w:hAnsi="Cambria" w:cs="Arial"/>
          <w:bCs/>
          <w:sz w:val="22"/>
          <w:szCs w:val="22"/>
        </w:rPr>
        <w:t> </w:t>
      </w:r>
      <w:r w:rsidRPr="008B1A95">
        <w:rPr>
          <w:rFonts w:ascii="Cambria" w:hAnsi="Cambria" w:cs="Arial"/>
          <w:bCs/>
          <w:sz w:val="22"/>
          <w:szCs w:val="22"/>
        </w:rPr>
        <w:t>formatach .txt, .rtf, .pdf, .</w:t>
      </w:r>
      <w:proofErr w:type="spellStart"/>
      <w:r w:rsidRPr="008B1A95">
        <w:rPr>
          <w:rFonts w:ascii="Cambria" w:hAnsi="Cambria" w:cs="Arial"/>
          <w:bCs/>
          <w:sz w:val="22"/>
          <w:szCs w:val="22"/>
        </w:rPr>
        <w:t>doc</w:t>
      </w:r>
      <w:proofErr w:type="spellEnd"/>
      <w:r w:rsidRPr="008B1A95">
        <w:rPr>
          <w:rFonts w:ascii="Cambria" w:hAnsi="Cambria" w:cs="Arial"/>
          <w:bCs/>
          <w:sz w:val="22"/>
          <w:szCs w:val="22"/>
        </w:rPr>
        <w:t>, .</w:t>
      </w:r>
      <w:proofErr w:type="spellStart"/>
      <w:r w:rsidRPr="008B1A95">
        <w:rPr>
          <w:rFonts w:ascii="Cambria" w:hAnsi="Cambria" w:cs="Arial"/>
          <w:bCs/>
          <w:sz w:val="22"/>
          <w:szCs w:val="22"/>
        </w:rPr>
        <w:t>docx</w:t>
      </w:r>
      <w:proofErr w:type="spellEnd"/>
      <w:r w:rsidRPr="008B1A95">
        <w:rPr>
          <w:rFonts w:ascii="Cambria" w:hAnsi="Cambria" w:cs="Arial"/>
          <w:bCs/>
          <w:sz w:val="22"/>
          <w:szCs w:val="22"/>
        </w:rPr>
        <w:t>, .</w:t>
      </w:r>
      <w:proofErr w:type="spellStart"/>
      <w:r w:rsidRPr="008B1A95">
        <w:rPr>
          <w:rFonts w:ascii="Cambria" w:hAnsi="Cambria" w:cs="Arial"/>
          <w:bCs/>
          <w:sz w:val="22"/>
          <w:szCs w:val="22"/>
        </w:rPr>
        <w:t>odt</w:t>
      </w:r>
      <w:proofErr w:type="spellEnd"/>
      <w:r w:rsidRPr="008B1A95">
        <w:rPr>
          <w:rFonts w:ascii="Cambria" w:hAnsi="Cambria" w:cs="Arial"/>
          <w:bCs/>
          <w:sz w:val="22"/>
          <w:szCs w:val="22"/>
        </w:rPr>
        <w:t>.</w:t>
      </w:r>
      <w:r w:rsidR="00703C44" w:rsidRPr="008B1A95">
        <w:rPr>
          <w:rFonts w:ascii="Cambria" w:hAnsi="Cambria" w:cs="Arial"/>
          <w:bCs/>
          <w:sz w:val="22"/>
          <w:szCs w:val="22"/>
        </w:rPr>
        <w:t xml:space="preserve"> </w:t>
      </w:r>
      <w:r w:rsidR="00703C44" w:rsidRPr="00110C59">
        <w:rPr>
          <w:rFonts w:ascii="Cambria" w:hAnsi="Cambria" w:cs="Arial"/>
          <w:b/>
          <w:bCs/>
          <w:sz w:val="22"/>
          <w:szCs w:val="22"/>
        </w:rPr>
        <w:t>Zamawiający zaleca format .pdf.</w:t>
      </w:r>
      <w:r w:rsidRPr="008B1A95">
        <w:rPr>
          <w:rFonts w:ascii="Cambria" w:hAnsi="Cambria" w:cs="Arial"/>
          <w:bCs/>
          <w:sz w:val="22"/>
          <w:szCs w:val="22"/>
        </w:rPr>
        <w:t xml:space="preserve"> Ofertę, a także oświadczenie o jakim mowa w</w:t>
      </w:r>
      <w:r w:rsidR="00C66185" w:rsidRPr="008B1A95">
        <w:rPr>
          <w:rFonts w:ascii="Cambria" w:hAnsi="Cambria" w:cs="Arial"/>
          <w:bCs/>
          <w:sz w:val="22"/>
          <w:szCs w:val="22"/>
        </w:rPr>
        <w:t> </w:t>
      </w:r>
      <w:r w:rsidRPr="008B1A95">
        <w:rPr>
          <w:rFonts w:ascii="Cambria" w:hAnsi="Cambria" w:cs="Arial"/>
          <w:bCs/>
          <w:sz w:val="22"/>
          <w:szCs w:val="22"/>
        </w:rPr>
        <w:t xml:space="preserve">Rozdziale </w:t>
      </w:r>
      <w:r w:rsidR="00D00F2E">
        <w:rPr>
          <w:rFonts w:ascii="Cambria" w:hAnsi="Cambria" w:cs="Arial"/>
          <w:bCs/>
          <w:sz w:val="22"/>
          <w:szCs w:val="22"/>
        </w:rPr>
        <w:t>I</w:t>
      </w:r>
      <w:r w:rsidRPr="008B1A95">
        <w:rPr>
          <w:rFonts w:ascii="Cambria" w:hAnsi="Cambria" w:cs="Arial"/>
          <w:bCs/>
          <w:sz w:val="22"/>
          <w:szCs w:val="22"/>
        </w:rPr>
        <w:t xml:space="preserve">X ust. 1 SWZ składa się, pod rygorem nieważności, w formie elektronicznej </w:t>
      </w:r>
      <w:r w:rsidRPr="00A3224A">
        <w:rPr>
          <w:rFonts w:ascii="Cambria" w:hAnsi="Cambria" w:cs="Arial"/>
          <w:bCs/>
          <w:sz w:val="22"/>
          <w:szCs w:val="22"/>
        </w:rPr>
        <w:t xml:space="preserve">lub w postaci elektronicznej opatrzonej podpisem zaufanym lub podpisem osobistym. </w:t>
      </w:r>
    </w:p>
    <w:p w:rsidR="00764DEC" w:rsidRDefault="00B16201" w:rsidP="007D4A4B">
      <w:pPr>
        <w:pStyle w:val="pkt"/>
        <w:spacing w:before="0" w:after="0" w:line="276" w:lineRule="auto"/>
        <w:ind w:left="426" w:hanging="426"/>
        <w:rPr>
          <w:rFonts w:ascii="Cambria" w:eastAsia="Times New Roman" w:hAnsi="Cambria" w:cs="Arial"/>
          <w:sz w:val="22"/>
          <w:szCs w:val="22"/>
        </w:rPr>
      </w:pPr>
      <w:r w:rsidRPr="00A3224A">
        <w:rPr>
          <w:rFonts w:ascii="Cambria" w:eastAsia="Times New Roman" w:hAnsi="Cambria" w:cs="Arial"/>
          <w:b/>
          <w:sz w:val="22"/>
          <w:szCs w:val="22"/>
        </w:rPr>
        <w:t>3.</w:t>
      </w:r>
      <w:r w:rsidRPr="00A3224A">
        <w:rPr>
          <w:rFonts w:ascii="Cambria" w:eastAsia="Times New Roman" w:hAnsi="Cambria" w:cs="Arial"/>
          <w:b/>
          <w:sz w:val="22"/>
          <w:szCs w:val="22"/>
        </w:rPr>
        <w:tab/>
      </w:r>
      <w:r w:rsidR="00651F02" w:rsidRPr="001D2BCF">
        <w:rPr>
          <w:rFonts w:ascii="Cambria" w:eastAsia="Times New Roman" w:hAnsi="Cambria" w:cs="Arial"/>
          <w:sz w:val="22"/>
          <w:szCs w:val="22"/>
        </w:rPr>
        <w:t>W postępowaniu o udzielenie zamówienia komunikacja między Zamawiającym a Wykonawcami odbywa się przy użyciu platformy: e-zamówienia, która jest dostępna pod adresem: https://ezamowienia.go</w:t>
      </w:r>
      <w:r w:rsidR="007D4A4B" w:rsidRPr="001D2BCF">
        <w:rPr>
          <w:rFonts w:ascii="Cambria" w:eastAsia="Times New Roman" w:hAnsi="Cambria" w:cs="Arial"/>
          <w:sz w:val="22"/>
          <w:szCs w:val="22"/>
        </w:rPr>
        <w:t xml:space="preserve">v.pl/ </w:t>
      </w:r>
      <w:r w:rsidR="00764DEC" w:rsidRPr="001D2BCF">
        <w:rPr>
          <w:rFonts w:ascii="Cambria" w:eastAsia="Times New Roman" w:hAnsi="Cambria" w:cs="Arial"/>
          <w:sz w:val="22"/>
          <w:szCs w:val="22"/>
        </w:rPr>
        <w:t>za pośrednictwem formularzy do komunikacji dostępnych w zakładce „Formularze” („Formularze do komunikacji”)</w:t>
      </w:r>
      <w:r w:rsidR="008D4F1A" w:rsidRPr="001D2BCF">
        <w:rPr>
          <w:rFonts w:ascii="Cambria" w:eastAsia="Times New Roman" w:hAnsi="Cambria" w:cs="Arial"/>
          <w:sz w:val="22"/>
          <w:szCs w:val="22"/>
        </w:rPr>
        <w:t>.</w:t>
      </w:r>
      <w:r w:rsidR="00764DEC">
        <w:rPr>
          <w:rFonts w:ascii="Cambria" w:eastAsia="Times New Roman" w:hAnsi="Cambria" w:cs="Arial"/>
          <w:sz w:val="22"/>
          <w:szCs w:val="22"/>
        </w:rPr>
        <w:t xml:space="preserve"> </w:t>
      </w:r>
      <w:r w:rsidR="00764DEC" w:rsidRPr="00764DEC">
        <w:rPr>
          <w:rFonts w:ascii="Cambria" w:eastAsia="Times New Roman" w:hAnsi="Cambria" w:cs="Arial"/>
          <w:sz w:val="22"/>
          <w:szCs w:val="22"/>
        </w:rPr>
        <w:t>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  <w:r w:rsidR="00195CFD">
        <w:rPr>
          <w:rFonts w:ascii="Cambria" w:eastAsia="Times New Roman" w:hAnsi="Cambria" w:cs="Arial"/>
          <w:sz w:val="22"/>
          <w:szCs w:val="22"/>
        </w:rPr>
        <w:t xml:space="preserve"> </w:t>
      </w:r>
      <w:r w:rsidR="00195CFD" w:rsidRPr="00195CFD">
        <w:rPr>
          <w:rFonts w:ascii="Cambria" w:eastAsia="Times New Roman" w:hAnsi="Cambria" w:cs="Arial"/>
          <w:sz w:val="22"/>
          <w:szCs w:val="22"/>
        </w:rPr>
        <w:t>Możliwość korzystania w postępowaniu z „Formularzy do komunikacji” w pełnym zakresie wymaga posiadania konta „Wykonawcy” na Platformie e-Zamówienia</w:t>
      </w:r>
      <w:r w:rsidR="00195CFD">
        <w:rPr>
          <w:rFonts w:ascii="Cambria" w:eastAsia="Times New Roman" w:hAnsi="Cambria" w:cs="Arial"/>
          <w:sz w:val="22"/>
          <w:szCs w:val="22"/>
        </w:rPr>
        <w:t xml:space="preserve"> </w:t>
      </w:r>
      <w:r w:rsidR="00195CFD" w:rsidRPr="00195CFD">
        <w:rPr>
          <w:rFonts w:ascii="Cambria" w:eastAsia="Times New Roman" w:hAnsi="Cambria" w:cs="Arial"/>
          <w:sz w:val="22"/>
          <w:szCs w:val="22"/>
        </w:rPr>
        <w:t>oraz zalogowania się na Platformie e-Zamówienia. Do korzystania z „Formularzy do komunikacji” służących do zadawania pytań dotyczący</w:t>
      </w:r>
      <w:r w:rsidR="00195CFD">
        <w:rPr>
          <w:rFonts w:ascii="Cambria" w:eastAsia="Times New Roman" w:hAnsi="Cambria" w:cs="Arial"/>
          <w:sz w:val="22"/>
          <w:szCs w:val="22"/>
        </w:rPr>
        <w:t>ch treści dokumentów zamówienia</w:t>
      </w:r>
      <w:r w:rsidR="00195CFD" w:rsidRPr="00195CFD">
        <w:rPr>
          <w:rFonts w:ascii="Cambria" w:eastAsia="Times New Roman" w:hAnsi="Cambria" w:cs="Arial"/>
          <w:sz w:val="22"/>
          <w:szCs w:val="22"/>
        </w:rPr>
        <w:t xml:space="preserve"> wystarczające jest posiadanie tzw. konta uproszczonego na Platformie e-Zamówienia.</w:t>
      </w:r>
      <w:r w:rsidR="008D4F1A">
        <w:rPr>
          <w:rFonts w:ascii="Cambria" w:eastAsia="Times New Roman" w:hAnsi="Cambria" w:cs="Arial"/>
          <w:sz w:val="22"/>
          <w:szCs w:val="22"/>
        </w:rPr>
        <w:t xml:space="preserve"> </w:t>
      </w:r>
      <w:r w:rsidR="008D4F1A" w:rsidRPr="008D4F1A">
        <w:rPr>
          <w:rFonts w:ascii="Cambria" w:eastAsia="Times New Roman" w:hAnsi="Cambria" w:cs="Arial"/>
          <w:sz w:val="22"/>
          <w:szCs w:val="22"/>
        </w:rPr>
        <w:t>Wszystkie wysłane i odebrane w postępowaniu przez wykonawcę wiadomości widoczne są po zalogowaniu w podglądzie postępowania w zakładce „Komunikacja”.</w:t>
      </w:r>
      <w:r w:rsidR="008D4F1A">
        <w:rPr>
          <w:rFonts w:ascii="Cambria" w:eastAsia="Times New Roman" w:hAnsi="Cambria" w:cs="Arial"/>
          <w:sz w:val="22"/>
          <w:szCs w:val="22"/>
        </w:rPr>
        <w:t xml:space="preserve"> </w:t>
      </w:r>
      <w:r w:rsidR="008D4F1A" w:rsidRPr="008D4F1A">
        <w:rPr>
          <w:rFonts w:ascii="Cambria" w:eastAsia="Times New Roman" w:hAnsi="Cambria" w:cs="Arial"/>
          <w:sz w:val="22"/>
          <w:szCs w:val="22"/>
        </w:rPr>
        <w:t>Maksymalny rozmiar plików przesyłanych za pośrednictwem „Formularzy do komunikacji” wynosi 150 MB (wielkość ta dotyczy plików przesyłanych jako załączniki do jednego formularza).</w:t>
      </w:r>
      <w:r w:rsidR="008D4F1A">
        <w:rPr>
          <w:rFonts w:ascii="Cambria" w:eastAsia="Times New Roman" w:hAnsi="Cambria" w:cs="Arial"/>
          <w:sz w:val="22"/>
          <w:szCs w:val="22"/>
        </w:rPr>
        <w:t xml:space="preserve"> </w:t>
      </w:r>
    </w:p>
    <w:p w:rsidR="008B1A95" w:rsidRPr="008B1A95" w:rsidRDefault="008B1A95" w:rsidP="007D4A4B">
      <w:pPr>
        <w:pStyle w:val="pkt"/>
        <w:spacing w:before="0" w:after="0" w:line="276" w:lineRule="auto"/>
        <w:ind w:left="426" w:hanging="426"/>
        <w:rPr>
          <w:rFonts w:ascii="Cambria" w:eastAsia="Times New Roman" w:hAnsi="Cambria" w:cs="Arial"/>
          <w:sz w:val="22"/>
          <w:szCs w:val="22"/>
        </w:rPr>
      </w:pPr>
      <w:r>
        <w:rPr>
          <w:rFonts w:ascii="Cambria" w:eastAsia="Times New Roman" w:hAnsi="Cambria" w:cs="Arial"/>
          <w:b/>
          <w:sz w:val="22"/>
          <w:szCs w:val="22"/>
        </w:rPr>
        <w:lastRenderedPageBreak/>
        <w:t xml:space="preserve">4. </w:t>
      </w:r>
      <w:r>
        <w:rPr>
          <w:rFonts w:ascii="Cambria" w:eastAsia="Times New Roman" w:hAnsi="Cambria" w:cs="Arial"/>
          <w:b/>
          <w:sz w:val="22"/>
          <w:szCs w:val="22"/>
        </w:rPr>
        <w:tab/>
      </w:r>
      <w:r w:rsidRPr="008B1A95">
        <w:rPr>
          <w:rFonts w:ascii="Cambria" w:eastAsia="Times New Roman" w:hAnsi="Cambria" w:cs="Arial"/>
          <w:sz w:val="22"/>
          <w:szCs w:val="22"/>
        </w:rPr>
        <w:t>Korzystanie z Platformy e-Zamówienia jest bezpłatne.</w:t>
      </w:r>
    </w:p>
    <w:p w:rsidR="00E27586" w:rsidRDefault="008B1A95" w:rsidP="00E27586">
      <w:pPr>
        <w:pStyle w:val="pkt"/>
        <w:spacing w:before="0" w:after="0" w:line="276" w:lineRule="auto"/>
        <w:ind w:left="426" w:hanging="426"/>
        <w:rPr>
          <w:rFonts w:ascii="Cambria" w:eastAsia="Times New Roman" w:hAnsi="Cambria" w:cs="Arial"/>
          <w:sz w:val="22"/>
          <w:szCs w:val="22"/>
        </w:rPr>
      </w:pPr>
      <w:r>
        <w:rPr>
          <w:rFonts w:ascii="Cambria" w:eastAsia="Times New Roman" w:hAnsi="Cambria" w:cs="Arial"/>
          <w:b/>
          <w:sz w:val="22"/>
          <w:szCs w:val="22"/>
        </w:rPr>
        <w:t>5</w:t>
      </w:r>
      <w:r w:rsidR="00B16201" w:rsidRPr="00A3224A">
        <w:rPr>
          <w:rFonts w:ascii="Cambria" w:eastAsia="Times New Roman" w:hAnsi="Cambria" w:cs="Arial"/>
          <w:b/>
          <w:sz w:val="22"/>
          <w:szCs w:val="22"/>
        </w:rPr>
        <w:t>.</w:t>
      </w:r>
      <w:r w:rsidR="00B16201" w:rsidRPr="00A3224A">
        <w:rPr>
          <w:rFonts w:ascii="Cambria" w:eastAsia="Times New Roman" w:hAnsi="Cambria" w:cs="Arial"/>
          <w:b/>
          <w:sz w:val="22"/>
          <w:szCs w:val="22"/>
        </w:rPr>
        <w:tab/>
      </w:r>
      <w:r w:rsidR="00E27586" w:rsidRPr="00E27586">
        <w:rPr>
          <w:rFonts w:ascii="Cambria" w:eastAsia="Times New Roman" w:hAnsi="Cambria" w:cs="Arial"/>
          <w:sz w:val="22"/>
          <w:szCs w:val="22"/>
        </w:rPr>
        <w:t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Pomocy”.</w:t>
      </w:r>
    </w:p>
    <w:p w:rsidR="008B1A95" w:rsidRDefault="008B1A95" w:rsidP="008B1A95">
      <w:pPr>
        <w:pStyle w:val="pkt"/>
        <w:spacing w:line="276" w:lineRule="auto"/>
        <w:ind w:left="426" w:hanging="426"/>
        <w:rPr>
          <w:rFonts w:ascii="Cambria" w:eastAsia="Times New Roman" w:hAnsi="Cambria" w:cs="Arial"/>
          <w:sz w:val="22"/>
          <w:szCs w:val="22"/>
        </w:rPr>
      </w:pPr>
      <w:r>
        <w:rPr>
          <w:rFonts w:ascii="Cambria" w:eastAsia="Times New Roman" w:hAnsi="Cambria" w:cs="Arial"/>
          <w:b/>
          <w:sz w:val="22"/>
          <w:szCs w:val="22"/>
        </w:rPr>
        <w:t>6.</w:t>
      </w:r>
      <w:r>
        <w:rPr>
          <w:rFonts w:ascii="Cambria" w:eastAsia="Times New Roman" w:hAnsi="Cambria" w:cs="Arial"/>
          <w:sz w:val="22"/>
          <w:szCs w:val="22"/>
        </w:rPr>
        <w:t xml:space="preserve"> </w:t>
      </w:r>
      <w:r>
        <w:rPr>
          <w:rFonts w:ascii="Cambria" w:eastAsia="Times New Roman" w:hAnsi="Cambria" w:cs="Arial"/>
          <w:sz w:val="22"/>
          <w:szCs w:val="22"/>
        </w:rPr>
        <w:tab/>
      </w:r>
      <w:r w:rsidRPr="008B1A95">
        <w:rPr>
          <w:rFonts w:ascii="Cambria" w:eastAsia="Times New Roman" w:hAnsi="Cambria" w:cs="Arial"/>
          <w:sz w:val="22"/>
          <w:szCs w:val="22"/>
        </w:rPr>
        <w:t>Przeglądanie i pobieranie publicznej treści dokumentacji postępowania nie wymaga</w:t>
      </w:r>
      <w:r>
        <w:rPr>
          <w:rFonts w:ascii="Cambria" w:eastAsia="Times New Roman" w:hAnsi="Cambria" w:cs="Arial"/>
          <w:sz w:val="22"/>
          <w:szCs w:val="22"/>
        </w:rPr>
        <w:t xml:space="preserve"> </w:t>
      </w:r>
      <w:r w:rsidRPr="008B1A95">
        <w:rPr>
          <w:rFonts w:ascii="Cambria" w:eastAsia="Times New Roman" w:hAnsi="Cambria" w:cs="Arial"/>
          <w:sz w:val="22"/>
          <w:szCs w:val="22"/>
        </w:rPr>
        <w:t>posiadania konta na Platformie e-Zamówienia ani logowania.</w:t>
      </w:r>
    </w:p>
    <w:p w:rsidR="00764DEC" w:rsidRDefault="00764DEC" w:rsidP="00764DEC">
      <w:pPr>
        <w:pStyle w:val="pkt"/>
        <w:spacing w:line="276" w:lineRule="auto"/>
        <w:ind w:left="426" w:hanging="426"/>
        <w:rPr>
          <w:rFonts w:ascii="Cambria" w:eastAsia="Times New Roman" w:hAnsi="Cambria" w:cs="Arial"/>
          <w:sz w:val="22"/>
          <w:szCs w:val="22"/>
        </w:rPr>
      </w:pPr>
      <w:r>
        <w:rPr>
          <w:rFonts w:ascii="Cambria" w:eastAsia="Times New Roman" w:hAnsi="Cambria" w:cs="Arial"/>
          <w:b/>
          <w:sz w:val="22"/>
          <w:szCs w:val="22"/>
        </w:rPr>
        <w:t>7.</w:t>
      </w:r>
      <w:r>
        <w:rPr>
          <w:rFonts w:ascii="Cambria" w:eastAsia="Times New Roman" w:hAnsi="Cambria" w:cs="Arial"/>
          <w:sz w:val="22"/>
          <w:szCs w:val="22"/>
        </w:rPr>
        <w:t xml:space="preserve"> </w:t>
      </w:r>
      <w:r>
        <w:rPr>
          <w:rFonts w:ascii="Cambria" w:eastAsia="Times New Roman" w:hAnsi="Cambria" w:cs="Arial"/>
          <w:sz w:val="22"/>
          <w:szCs w:val="22"/>
        </w:rPr>
        <w:tab/>
      </w:r>
      <w:r w:rsidRPr="00764DEC">
        <w:rPr>
          <w:rFonts w:ascii="Cambria" w:eastAsia="Times New Roman" w:hAnsi="Cambria" w:cs="Arial"/>
          <w:sz w:val="22"/>
          <w:szCs w:val="22"/>
        </w:rPr>
        <w:t>Sposób sporządzenia dokumentów elektronicznych lub dokumentów elektronicznych</w:t>
      </w:r>
      <w:r>
        <w:rPr>
          <w:rFonts w:ascii="Cambria" w:eastAsia="Times New Roman" w:hAnsi="Cambria" w:cs="Arial"/>
          <w:sz w:val="22"/>
          <w:szCs w:val="22"/>
        </w:rPr>
        <w:t xml:space="preserve"> </w:t>
      </w:r>
      <w:r w:rsidRPr="00764DEC">
        <w:rPr>
          <w:rFonts w:ascii="Cambria" w:eastAsia="Times New Roman" w:hAnsi="Cambria" w:cs="Arial"/>
          <w:sz w:val="22"/>
          <w:szCs w:val="22"/>
        </w:rPr>
        <w:t>będących kopią elektroniczną treści zapisanej w postaci papierowej (cyfrowe</w:t>
      </w:r>
      <w:r>
        <w:rPr>
          <w:rFonts w:ascii="Cambria" w:eastAsia="Times New Roman" w:hAnsi="Cambria" w:cs="Arial"/>
          <w:sz w:val="22"/>
          <w:szCs w:val="22"/>
        </w:rPr>
        <w:t xml:space="preserve"> </w:t>
      </w:r>
      <w:r w:rsidRPr="00764DEC">
        <w:rPr>
          <w:rFonts w:ascii="Cambria" w:eastAsia="Times New Roman" w:hAnsi="Cambria" w:cs="Arial"/>
          <w:sz w:val="22"/>
          <w:szCs w:val="22"/>
        </w:rPr>
        <w:t>odwzorowania) musi być zgodny z wymaganiami określonymi w rozporządzeniu</w:t>
      </w:r>
      <w:r>
        <w:rPr>
          <w:rFonts w:ascii="Cambria" w:eastAsia="Times New Roman" w:hAnsi="Cambria" w:cs="Arial"/>
          <w:sz w:val="22"/>
          <w:szCs w:val="22"/>
        </w:rPr>
        <w:t xml:space="preserve"> </w:t>
      </w:r>
      <w:r w:rsidRPr="00764DEC">
        <w:rPr>
          <w:rFonts w:ascii="Cambria" w:eastAsia="Times New Roman" w:hAnsi="Cambria" w:cs="Arial"/>
          <w:sz w:val="22"/>
          <w:szCs w:val="22"/>
        </w:rPr>
        <w:t>Prezesa Rady Ministrów w sprawie wymagań dla dokumentów elektronicznych</w:t>
      </w:r>
      <w:r>
        <w:rPr>
          <w:rFonts w:ascii="Cambria" w:eastAsia="Times New Roman" w:hAnsi="Cambria" w:cs="Arial"/>
          <w:sz w:val="22"/>
          <w:szCs w:val="22"/>
        </w:rPr>
        <w:t>.</w:t>
      </w:r>
    </w:p>
    <w:p w:rsidR="00B16201" w:rsidRPr="00A3224A" w:rsidRDefault="00764DEC" w:rsidP="007D4A4B">
      <w:pPr>
        <w:pStyle w:val="pkt"/>
        <w:spacing w:before="0" w:after="0" w:line="276" w:lineRule="auto"/>
        <w:ind w:left="426" w:hanging="426"/>
        <w:rPr>
          <w:rFonts w:ascii="Cambria" w:eastAsia="Times New Roman" w:hAnsi="Cambria" w:cs="Arial"/>
          <w:sz w:val="22"/>
          <w:szCs w:val="22"/>
        </w:rPr>
      </w:pPr>
      <w:r>
        <w:rPr>
          <w:rFonts w:ascii="Cambria" w:eastAsia="Times New Roman" w:hAnsi="Cambria" w:cstheme="minorHAnsi"/>
          <w:b/>
          <w:sz w:val="22"/>
          <w:szCs w:val="22"/>
        </w:rPr>
        <w:t>8</w:t>
      </w:r>
      <w:r w:rsidR="00D46847" w:rsidRPr="00A3224A">
        <w:rPr>
          <w:rFonts w:ascii="Cambria" w:eastAsia="Times New Roman" w:hAnsi="Cambria" w:cstheme="minorHAnsi"/>
          <w:b/>
          <w:sz w:val="22"/>
          <w:szCs w:val="22"/>
        </w:rPr>
        <w:t>.</w:t>
      </w:r>
      <w:r w:rsidR="00D46847" w:rsidRPr="00A3224A">
        <w:rPr>
          <w:rFonts w:eastAsia="Times New Roman"/>
        </w:rPr>
        <w:t xml:space="preserve"> </w:t>
      </w:r>
      <w:r w:rsidR="006E474B" w:rsidRPr="00A3224A">
        <w:rPr>
          <w:rFonts w:eastAsia="Times New Roman"/>
        </w:rPr>
        <w:tab/>
      </w:r>
      <w:r w:rsidR="0099238E" w:rsidRPr="00A3224A">
        <w:rPr>
          <w:rFonts w:ascii="Cambria" w:eastAsia="Times New Roman" w:hAnsi="Cambria" w:cs="Arial"/>
          <w:sz w:val="22"/>
          <w:szCs w:val="22"/>
        </w:rPr>
        <w:t>Wymagania techniczne i organizacyjne wysyłania i odbierania dokumentów elektronicznych, elektronicznych kopii dokumentów i oświadczeń oraz informacji przekazywanych przy ich użyciu opisane zostały w Instrukcji interaktywnej korzystania z platformy e-zamówienia pod adresem: https://media.ezamowienia.gov.pl/pod/2021/10/Komunikacja-w-postepowaniu-5.1.pdf</w:t>
      </w:r>
    </w:p>
    <w:p w:rsidR="00187802" w:rsidRPr="00187802" w:rsidRDefault="00764DEC" w:rsidP="007D4A4B">
      <w:pPr>
        <w:pStyle w:val="pkt"/>
        <w:spacing w:before="0" w:after="0" w:line="276" w:lineRule="auto"/>
        <w:ind w:left="426" w:hanging="426"/>
        <w:rPr>
          <w:rFonts w:ascii="Cambria" w:eastAsia="Times New Roman" w:hAnsi="Cambria" w:cs="Arial"/>
          <w:sz w:val="22"/>
          <w:szCs w:val="22"/>
        </w:rPr>
      </w:pPr>
      <w:r>
        <w:rPr>
          <w:rFonts w:ascii="Cambria" w:eastAsia="Times New Roman" w:hAnsi="Cambria" w:cs="Arial"/>
          <w:b/>
          <w:sz w:val="22"/>
          <w:szCs w:val="22"/>
        </w:rPr>
        <w:t>9</w:t>
      </w:r>
      <w:r w:rsidR="00B16201" w:rsidRPr="007528F4">
        <w:rPr>
          <w:rFonts w:ascii="Cambria" w:eastAsia="Times New Roman" w:hAnsi="Cambria" w:cs="Arial"/>
          <w:b/>
          <w:sz w:val="22"/>
          <w:szCs w:val="22"/>
        </w:rPr>
        <w:t>.</w:t>
      </w:r>
      <w:r w:rsidR="002D3BE9">
        <w:rPr>
          <w:rFonts w:ascii="Cambria" w:eastAsia="Times New Roman" w:hAnsi="Cambria" w:cs="Arial"/>
          <w:sz w:val="22"/>
          <w:szCs w:val="22"/>
        </w:rPr>
        <w:tab/>
      </w:r>
      <w:r w:rsidR="00187802" w:rsidRPr="00187802">
        <w:rPr>
          <w:rFonts w:ascii="Cambria" w:eastAsia="Times New Roman" w:hAnsi="Cambria" w:cs="Arial"/>
          <w:sz w:val="22"/>
          <w:szCs w:val="22"/>
        </w:rPr>
        <w:t>Składanie ofert/wniosków/prac konkursowych dostępne jest tylko dla użytkowników będących Wykonawcami, posiadającymi uprawnienie do Składania ofert/wniosków/prac konkursowych. W celu złożenia oferty należy przejść do szczegółów postępowania, wybrać zakładkę oferty/wnioski, następnie przycisk złóż ofertę.</w:t>
      </w:r>
    </w:p>
    <w:p w:rsidR="00187802" w:rsidRPr="00187802" w:rsidRDefault="00764DEC" w:rsidP="007D4A4B">
      <w:pPr>
        <w:pStyle w:val="pkt"/>
        <w:spacing w:before="0" w:after="0" w:line="276" w:lineRule="auto"/>
        <w:ind w:left="426" w:hanging="426"/>
        <w:rPr>
          <w:rFonts w:ascii="Cambria" w:eastAsia="Times New Roman" w:hAnsi="Cambria" w:cs="Arial"/>
          <w:sz w:val="22"/>
          <w:szCs w:val="22"/>
        </w:rPr>
      </w:pPr>
      <w:r>
        <w:rPr>
          <w:rFonts w:ascii="Cambria" w:eastAsia="Times New Roman" w:hAnsi="Cambria" w:cs="Arial"/>
          <w:b/>
          <w:sz w:val="22"/>
          <w:szCs w:val="22"/>
        </w:rPr>
        <w:t>10</w:t>
      </w:r>
      <w:r w:rsidR="00187802" w:rsidRPr="005A3546">
        <w:rPr>
          <w:rFonts w:ascii="Cambria" w:eastAsia="Times New Roman" w:hAnsi="Cambria" w:cs="Arial"/>
          <w:b/>
          <w:sz w:val="22"/>
          <w:szCs w:val="22"/>
        </w:rPr>
        <w:t>.</w:t>
      </w:r>
      <w:r w:rsidR="00187802" w:rsidRPr="00187802">
        <w:rPr>
          <w:rFonts w:ascii="Cambria" w:eastAsia="Times New Roman" w:hAnsi="Cambria" w:cs="Arial"/>
          <w:sz w:val="22"/>
          <w:szCs w:val="22"/>
        </w:rPr>
        <w:t xml:space="preserve"> </w:t>
      </w:r>
      <w:r w:rsidR="00187802">
        <w:rPr>
          <w:rFonts w:ascii="Cambria" w:eastAsia="Times New Roman" w:hAnsi="Cambria" w:cs="Arial"/>
          <w:sz w:val="22"/>
          <w:szCs w:val="22"/>
        </w:rPr>
        <w:tab/>
      </w:r>
      <w:r w:rsidR="00187802" w:rsidRPr="00187802">
        <w:rPr>
          <w:rFonts w:ascii="Cambria" w:eastAsia="Times New Roman" w:hAnsi="Cambria" w:cs="Arial"/>
          <w:sz w:val="22"/>
          <w:szCs w:val="22"/>
        </w:rPr>
        <w:t>Ofertę należy złożyć na właściwym</w:t>
      </w:r>
      <w:r w:rsidR="00187802" w:rsidRPr="006D4491">
        <w:rPr>
          <w:rFonts w:ascii="Cambria" w:eastAsia="Times New Roman" w:hAnsi="Cambria" w:cs="Arial"/>
          <w:color w:val="FF0000"/>
          <w:sz w:val="22"/>
          <w:szCs w:val="22"/>
        </w:rPr>
        <w:t xml:space="preserve"> </w:t>
      </w:r>
      <w:r w:rsidR="00187802" w:rsidRPr="003D0C54">
        <w:rPr>
          <w:rFonts w:ascii="Cambria" w:eastAsia="Times New Roman" w:hAnsi="Cambria" w:cs="Arial"/>
          <w:sz w:val="22"/>
          <w:szCs w:val="22"/>
        </w:rPr>
        <w:t xml:space="preserve">formularzu (aktualnym formularzu ofertowym pobranym z platformy do tego postępowania) </w:t>
      </w:r>
      <w:r w:rsidR="00187802" w:rsidRPr="00187802">
        <w:rPr>
          <w:rFonts w:ascii="Cambria" w:eastAsia="Times New Roman" w:hAnsi="Cambria" w:cs="Arial"/>
          <w:sz w:val="22"/>
          <w:szCs w:val="22"/>
        </w:rPr>
        <w:t>– jeśli formularz będzie nieprawidłowy system poinformuje o tym w trakcie składania oferty.</w:t>
      </w:r>
    </w:p>
    <w:p w:rsidR="00187802" w:rsidRPr="00187802" w:rsidRDefault="00764DEC" w:rsidP="007D4A4B">
      <w:pPr>
        <w:pStyle w:val="pkt"/>
        <w:spacing w:before="0" w:after="0" w:line="276" w:lineRule="auto"/>
        <w:ind w:left="426" w:hanging="426"/>
        <w:rPr>
          <w:rFonts w:ascii="Cambria" w:eastAsia="Times New Roman" w:hAnsi="Cambria" w:cs="Arial"/>
          <w:sz w:val="22"/>
          <w:szCs w:val="22"/>
        </w:rPr>
      </w:pPr>
      <w:r>
        <w:rPr>
          <w:rFonts w:ascii="Cambria" w:eastAsia="Times New Roman" w:hAnsi="Cambria" w:cs="Arial"/>
          <w:b/>
          <w:sz w:val="22"/>
          <w:szCs w:val="22"/>
        </w:rPr>
        <w:t>11</w:t>
      </w:r>
      <w:r w:rsidR="00187802" w:rsidRPr="005A3546">
        <w:rPr>
          <w:rFonts w:ascii="Cambria" w:eastAsia="Times New Roman" w:hAnsi="Cambria" w:cs="Arial"/>
          <w:b/>
          <w:sz w:val="22"/>
          <w:szCs w:val="22"/>
        </w:rPr>
        <w:t>.</w:t>
      </w:r>
      <w:r w:rsidR="00187802" w:rsidRPr="00187802">
        <w:rPr>
          <w:rFonts w:ascii="Cambria" w:eastAsia="Times New Roman" w:hAnsi="Cambria" w:cs="Arial"/>
          <w:sz w:val="22"/>
          <w:szCs w:val="22"/>
        </w:rPr>
        <w:t xml:space="preserve"> </w:t>
      </w:r>
      <w:r w:rsidR="00187802">
        <w:rPr>
          <w:rFonts w:ascii="Cambria" w:eastAsia="Times New Roman" w:hAnsi="Cambria" w:cs="Arial"/>
          <w:sz w:val="22"/>
          <w:szCs w:val="22"/>
        </w:rPr>
        <w:tab/>
      </w:r>
      <w:r w:rsidR="00187802" w:rsidRPr="00187802">
        <w:rPr>
          <w:rFonts w:ascii="Cambria" w:eastAsia="Times New Roman" w:hAnsi="Cambria" w:cs="Arial"/>
          <w:sz w:val="22"/>
          <w:szCs w:val="22"/>
        </w:rPr>
        <w:t>W celu pobrania wzorców formularza (ofertowego, wniosku o dopuszczenie do udziału w postępowaniu lub konkursowego) oraz pozostałych dokumentów postępowania należy przejść do szczegółów postępowania.</w:t>
      </w:r>
    </w:p>
    <w:p w:rsidR="00187802" w:rsidRPr="00187802" w:rsidRDefault="00764DEC" w:rsidP="007D4A4B">
      <w:pPr>
        <w:pStyle w:val="pkt"/>
        <w:spacing w:before="0" w:after="0" w:line="276" w:lineRule="auto"/>
        <w:ind w:left="426" w:hanging="426"/>
        <w:rPr>
          <w:rFonts w:ascii="Cambria" w:eastAsia="Times New Roman" w:hAnsi="Cambria" w:cs="Arial"/>
          <w:sz w:val="22"/>
          <w:szCs w:val="22"/>
        </w:rPr>
      </w:pPr>
      <w:r>
        <w:rPr>
          <w:rFonts w:ascii="Cambria" w:eastAsia="Times New Roman" w:hAnsi="Cambria" w:cs="Arial"/>
          <w:b/>
          <w:sz w:val="22"/>
          <w:szCs w:val="22"/>
        </w:rPr>
        <w:t>12</w:t>
      </w:r>
      <w:r w:rsidR="00187802" w:rsidRPr="005A3546">
        <w:rPr>
          <w:rFonts w:ascii="Cambria" w:eastAsia="Times New Roman" w:hAnsi="Cambria" w:cs="Arial"/>
          <w:b/>
          <w:sz w:val="22"/>
          <w:szCs w:val="22"/>
        </w:rPr>
        <w:t>.</w:t>
      </w:r>
      <w:r w:rsidR="00187802" w:rsidRPr="00187802">
        <w:rPr>
          <w:rFonts w:ascii="Cambria" w:eastAsia="Times New Roman" w:hAnsi="Cambria" w:cs="Arial"/>
          <w:sz w:val="22"/>
          <w:szCs w:val="22"/>
        </w:rPr>
        <w:t xml:space="preserve"> </w:t>
      </w:r>
      <w:r w:rsidR="00187802">
        <w:rPr>
          <w:rFonts w:ascii="Cambria" w:eastAsia="Times New Roman" w:hAnsi="Cambria" w:cs="Arial"/>
          <w:sz w:val="22"/>
          <w:szCs w:val="22"/>
        </w:rPr>
        <w:tab/>
      </w:r>
      <w:r w:rsidR="00187802" w:rsidRPr="00187802">
        <w:rPr>
          <w:rFonts w:ascii="Cambria" w:eastAsia="Times New Roman" w:hAnsi="Cambria" w:cs="Arial"/>
          <w:sz w:val="22"/>
          <w:szCs w:val="22"/>
        </w:rPr>
        <w:t>Funkcjonalność wypełnienia formularza dostępna jest tylko dla użytkowników będących Wykonawcami posiadającymi uprawnienie do Przygotowania ofert/wniosków/prac konkursowych.</w:t>
      </w:r>
    </w:p>
    <w:p w:rsidR="00D87E9D" w:rsidRPr="001556E9" w:rsidRDefault="00BC267A" w:rsidP="007D4A4B">
      <w:pPr>
        <w:pStyle w:val="pkt"/>
        <w:spacing w:before="0" w:after="0" w:line="276" w:lineRule="auto"/>
        <w:ind w:left="426" w:hanging="426"/>
        <w:rPr>
          <w:rFonts w:ascii="Cambria" w:eastAsia="Times New Roman" w:hAnsi="Cambria" w:cs="Arial"/>
          <w:b/>
          <w:sz w:val="22"/>
          <w:szCs w:val="22"/>
        </w:rPr>
      </w:pPr>
      <w:r w:rsidRPr="001556E9">
        <w:rPr>
          <w:rFonts w:ascii="Cambria" w:eastAsia="Times New Roman" w:hAnsi="Cambria" w:cs="Arial"/>
          <w:b/>
          <w:sz w:val="22"/>
          <w:szCs w:val="22"/>
        </w:rPr>
        <w:t>1</w:t>
      </w:r>
      <w:r w:rsidR="002245DF">
        <w:rPr>
          <w:rFonts w:ascii="Cambria" w:eastAsia="Times New Roman" w:hAnsi="Cambria" w:cs="Arial"/>
          <w:b/>
          <w:sz w:val="22"/>
          <w:szCs w:val="22"/>
        </w:rPr>
        <w:t>3</w:t>
      </w:r>
      <w:r w:rsidR="00181A5A" w:rsidRPr="001556E9">
        <w:rPr>
          <w:rFonts w:ascii="Cambria" w:eastAsia="Times New Roman" w:hAnsi="Cambria" w:cs="Arial"/>
          <w:b/>
          <w:sz w:val="22"/>
          <w:szCs w:val="22"/>
        </w:rPr>
        <w:t xml:space="preserve">. </w:t>
      </w:r>
      <w:r w:rsidR="00D87E9D" w:rsidRPr="001556E9">
        <w:rPr>
          <w:rFonts w:ascii="Cambria" w:eastAsia="Times New Roman" w:hAnsi="Cambria" w:cs="Arial"/>
          <w:b/>
          <w:sz w:val="22"/>
          <w:szCs w:val="22"/>
        </w:rPr>
        <w:tab/>
      </w:r>
      <w:r w:rsidR="00E736BC">
        <w:rPr>
          <w:rFonts w:ascii="Cambria" w:hAnsi="Cambria" w:cs="Arial"/>
          <w:sz w:val="22"/>
          <w:szCs w:val="22"/>
        </w:rPr>
        <w:t>Osobami uprawnionymi</w:t>
      </w:r>
      <w:r w:rsidR="00D87E9D" w:rsidRPr="001556E9">
        <w:rPr>
          <w:rFonts w:ascii="Cambria" w:hAnsi="Cambria" w:cs="Arial"/>
          <w:sz w:val="22"/>
          <w:szCs w:val="22"/>
        </w:rPr>
        <w:t xml:space="preserve"> do porozumiewania się</w:t>
      </w:r>
      <w:r w:rsidR="00AF24FF">
        <w:rPr>
          <w:rFonts w:ascii="Cambria" w:hAnsi="Cambria" w:cs="Arial"/>
          <w:sz w:val="22"/>
          <w:szCs w:val="22"/>
        </w:rPr>
        <w:t xml:space="preserve"> z</w:t>
      </w:r>
      <w:r w:rsidR="00366BC8">
        <w:rPr>
          <w:rFonts w:ascii="Cambria" w:hAnsi="Cambria" w:cs="Arial"/>
          <w:sz w:val="22"/>
          <w:szCs w:val="22"/>
        </w:rPr>
        <w:t xml:space="preserve"> Wykonawc</w:t>
      </w:r>
      <w:r w:rsidR="00AF24FF">
        <w:rPr>
          <w:rFonts w:ascii="Cambria" w:hAnsi="Cambria" w:cs="Arial"/>
          <w:sz w:val="22"/>
          <w:szCs w:val="22"/>
        </w:rPr>
        <w:t>ami są</w:t>
      </w:r>
      <w:r w:rsidR="00D87E9D" w:rsidRPr="001556E9">
        <w:rPr>
          <w:rFonts w:ascii="Cambria" w:hAnsi="Cambria" w:cs="Arial"/>
          <w:sz w:val="22"/>
          <w:szCs w:val="22"/>
        </w:rPr>
        <w:t>:</w:t>
      </w:r>
    </w:p>
    <w:p w:rsidR="00BE1E5D" w:rsidRPr="00BE1E5D" w:rsidRDefault="00BE1E5D" w:rsidP="00BE1E5D">
      <w:pPr>
        <w:spacing w:line="276" w:lineRule="auto"/>
        <w:ind w:left="852" w:right="92" w:hanging="426"/>
        <w:jc w:val="both"/>
        <w:rPr>
          <w:rFonts w:ascii="Cambria" w:hAnsi="Cambria" w:cs="Arial"/>
          <w:sz w:val="22"/>
          <w:szCs w:val="22"/>
        </w:rPr>
      </w:pPr>
      <w:r w:rsidRPr="00BE1E5D">
        <w:rPr>
          <w:rFonts w:ascii="Cambria" w:hAnsi="Cambria" w:cs="Arial"/>
          <w:b/>
          <w:sz w:val="22"/>
          <w:szCs w:val="22"/>
        </w:rPr>
        <w:t>1)</w:t>
      </w:r>
      <w:r w:rsidRPr="00BE1E5D">
        <w:rPr>
          <w:rFonts w:ascii="Cambria" w:hAnsi="Cambria" w:cs="Arial"/>
          <w:b/>
          <w:sz w:val="22"/>
          <w:szCs w:val="22"/>
        </w:rPr>
        <w:tab/>
      </w:r>
      <w:r w:rsidRPr="00BE1E5D">
        <w:rPr>
          <w:rFonts w:ascii="Cambria" w:hAnsi="Cambria" w:cs="Arial"/>
          <w:sz w:val="22"/>
          <w:szCs w:val="22"/>
        </w:rPr>
        <w:t>w zakresie proceduralnym</w:t>
      </w:r>
      <w:r w:rsidR="00F861DE">
        <w:rPr>
          <w:rFonts w:ascii="Cambria" w:hAnsi="Cambria" w:cs="Arial"/>
          <w:sz w:val="22"/>
          <w:szCs w:val="22"/>
        </w:rPr>
        <w:t xml:space="preserve"> i merytorycznym</w:t>
      </w:r>
      <w:r w:rsidRPr="00BE1E5D">
        <w:rPr>
          <w:rFonts w:ascii="Cambria" w:hAnsi="Cambria" w:cs="Arial"/>
          <w:sz w:val="22"/>
          <w:szCs w:val="22"/>
        </w:rPr>
        <w:t>:</w:t>
      </w:r>
    </w:p>
    <w:p w:rsidR="00BE1E5D" w:rsidRPr="00F861DE" w:rsidRDefault="00F861DE" w:rsidP="00F861DE">
      <w:pPr>
        <w:spacing w:line="276" w:lineRule="auto"/>
        <w:ind w:left="852" w:right="92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Klaudia Marczak, tel. 15 643 36 27</w:t>
      </w:r>
    </w:p>
    <w:p w:rsidR="00C95C8C" w:rsidRDefault="002245DF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bookmarkStart w:id="1" w:name="bookmark12"/>
      <w:r>
        <w:rPr>
          <w:rFonts w:ascii="Cambria" w:eastAsia="Times New Roman" w:hAnsi="Cambria" w:cs="Arial"/>
          <w:b/>
          <w:sz w:val="22"/>
          <w:szCs w:val="22"/>
        </w:rPr>
        <w:t>14</w:t>
      </w:r>
      <w:r w:rsidR="00C95C8C" w:rsidRPr="00396652">
        <w:rPr>
          <w:rFonts w:ascii="Cambria" w:eastAsia="Times New Roman" w:hAnsi="Cambria" w:cs="Arial"/>
          <w:b/>
          <w:sz w:val="22"/>
          <w:szCs w:val="22"/>
        </w:rPr>
        <w:t>.</w:t>
      </w:r>
      <w:r w:rsidR="00C95C8C" w:rsidRPr="00396652">
        <w:rPr>
          <w:rFonts w:ascii="Cambria" w:eastAsia="Times New Roman" w:hAnsi="Cambria" w:cs="Arial"/>
          <w:sz w:val="22"/>
          <w:szCs w:val="22"/>
        </w:rPr>
        <w:tab/>
        <w:t>Zamawiający udziela odpowiedzi wszystkim Wykonawcom poprzez zamieszczenie stosownych odpowiedzi na stronie interne</w:t>
      </w:r>
      <w:r w:rsidR="003523EC" w:rsidRPr="00396652">
        <w:rPr>
          <w:rFonts w:ascii="Cambria" w:eastAsia="Times New Roman" w:hAnsi="Cambria" w:cs="Arial"/>
          <w:sz w:val="22"/>
          <w:szCs w:val="22"/>
        </w:rPr>
        <w:t>towej n</w:t>
      </w:r>
      <w:r w:rsidR="00577072" w:rsidRPr="00396652">
        <w:rPr>
          <w:rFonts w:ascii="Cambria" w:eastAsia="Times New Roman" w:hAnsi="Cambria" w:cs="Arial"/>
          <w:sz w:val="22"/>
          <w:szCs w:val="22"/>
        </w:rPr>
        <w:t>iniejszego postępowania (link</w:t>
      </w:r>
      <w:r w:rsidR="003523EC" w:rsidRPr="00396652">
        <w:rPr>
          <w:rFonts w:ascii="Cambria" w:eastAsia="Times New Roman" w:hAnsi="Cambria" w:cs="Arial"/>
          <w:sz w:val="22"/>
          <w:szCs w:val="22"/>
        </w:rPr>
        <w:t xml:space="preserve"> </w:t>
      </w:r>
      <w:r w:rsidR="001145AC" w:rsidRPr="00396652">
        <w:rPr>
          <w:rFonts w:ascii="Cambria" w:eastAsia="Times New Roman" w:hAnsi="Cambria" w:cs="Arial"/>
          <w:sz w:val="22"/>
          <w:szCs w:val="22"/>
        </w:rPr>
        <w:t xml:space="preserve">do postępowania </w:t>
      </w:r>
      <w:r w:rsidR="00577072" w:rsidRPr="00396652">
        <w:rPr>
          <w:rFonts w:ascii="Cambria" w:eastAsia="Times New Roman" w:hAnsi="Cambria" w:cs="Arial"/>
          <w:sz w:val="22"/>
          <w:szCs w:val="22"/>
        </w:rPr>
        <w:t xml:space="preserve">podany w Rozdziale I SWZ) </w:t>
      </w:r>
      <w:r w:rsidR="00C95C8C" w:rsidRPr="00396652">
        <w:rPr>
          <w:rFonts w:ascii="Cambria" w:eastAsia="Times New Roman" w:hAnsi="Cambria" w:cs="Arial"/>
          <w:sz w:val="22"/>
          <w:szCs w:val="22"/>
        </w:rPr>
        <w:t xml:space="preserve">niezwłocznie, jednak nie później niż na 2 dni przed </w:t>
      </w:r>
      <w:r w:rsidR="00FC4697">
        <w:rPr>
          <w:rFonts w:ascii="Cambria" w:eastAsia="Times New Roman" w:hAnsi="Cambria" w:cs="Arial"/>
          <w:sz w:val="22"/>
          <w:szCs w:val="22"/>
        </w:rPr>
        <w:t>upływem terminu składania ofert</w:t>
      </w:r>
      <w:r w:rsidR="00FC4697" w:rsidRPr="00FC4697">
        <w:rPr>
          <w:rFonts w:ascii="Cambria" w:hAnsi="Cambria" w:cs="Arial"/>
          <w:sz w:val="22"/>
          <w:szCs w:val="22"/>
        </w:rPr>
        <w:t xml:space="preserve"> </w:t>
      </w:r>
      <w:r w:rsidR="00FC4697" w:rsidRPr="009109E0">
        <w:rPr>
          <w:rFonts w:ascii="Cambria" w:hAnsi="Cambria" w:cs="Arial"/>
          <w:sz w:val="22"/>
          <w:szCs w:val="22"/>
        </w:rPr>
        <w:t>pod warunkiem że wniosek o wyj</w:t>
      </w:r>
      <w:r w:rsidR="00FC4697">
        <w:rPr>
          <w:rFonts w:ascii="Cambria" w:hAnsi="Cambria" w:cs="Arial"/>
          <w:sz w:val="22"/>
          <w:szCs w:val="22"/>
        </w:rPr>
        <w:t>aśnienie treści SWZ wpłynął do Zamawiając</w:t>
      </w:r>
      <w:r w:rsidR="00FC4697" w:rsidRPr="009109E0">
        <w:rPr>
          <w:rFonts w:ascii="Cambria" w:hAnsi="Cambria" w:cs="Arial"/>
          <w:sz w:val="22"/>
          <w:szCs w:val="22"/>
        </w:rPr>
        <w:t>ego nie p</w:t>
      </w:r>
      <w:r w:rsidR="00FC4697" w:rsidRPr="00FC4697">
        <w:rPr>
          <w:rFonts w:ascii="Cambria" w:hAnsi="Cambria" w:cs="Arial"/>
          <w:sz w:val="22"/>
          <w:szCs w:val="22"/>
        </w:rPr>
        <w:t>óźniej niż na 4 dni przed upływem terminu składania odpowiednio ofert</w:t>
      </w:r>
      <w:r w:rsidR="00FC4697">
        <w:rPr>
          <w:rFonts w:ascii="Cambria" w:hAnsi="Cambria" w:cs="Arial"/>
          <w:sz w:val="22"/>
          <w:szCs w:val="22"/>
        </w:rPr>
        <w:t>.</w:t>
      </w:r>
    </w:p>
    <w:p w:rsidR="005F51DD" w:rsidRPr="005F51DD" w:rsidRDefault="005F51DD" w:rsidP="005F51DD">
      <w:pPr>
        <w:pStyle w:val="pkt"/>
        <w:spacing w:before="0" w:after="0" w:line="276" w:lineRule="auto"/>
        <w:ind w:left="426" w:hanging="426"/>
        <w:rPr>
          <w:rFonts w:ascii="Cambria" w:eastAsia="Times New Roman" w:hAnsi="Cambria" w:cs="Arial"/>
          <w:sz w:val="22"/>
          <w:szCs w:val="22"/>
        </w:rPr>
      </w:pPr>
      <w:r>
        <w:rPr>
          <w:rFonts w:ascii="Cambria" w:eastAsia="Times New Roman" w:hAnsi="Cambria" w:cs="Arial"/>
          <w:b/>
          <w:sz w:val="22"/>
          <w:szCs w:val="22"/>
        </w:rPr>
        <w:t>1</w:t>
      </w:r>
      <w:r w:rsidR="002245DF">
        <w:rPr>
          <w:rFonts w:ascii="Cambria" w:eastAsia="Times New Roman" w:hAnsi="Cambria" w:cs="Arial"/>
          <w:b/>
          <w:sz w:val="22"/>
          <w:szCs w:val="22"/>
        </w:rPr>
        <w:t>5</w:t>
      </w:r>
      <w:r w:rsidRPr="005F51DD">
        <w:rPr>
          <w:rFonts w:ascii="Cambria" w:eastAsia="Times New Roman" w:hAnsi="Cambria" w:cs="Arial"/>
          <w:b/>
          <w:sz w:val="22"/>
          <w:szCs w:val="22"/>
        </w:rPr>
        <w:t xml:space="preserve">. </w:t>
      </w:r>
      <w:r w:rsidRPr="005F51DD">
        <w:rPr>
          <w:rFonts w:ascii="Cambria" w:eastAsia="Times New Roman" w:hAnsi="Cambria" w:cs="Arial"/>
          <w:b/>
          <w:sz w:val="22"/>
          <w:szCs w:val="22"/>
        </w:rPr>
        <w:tab/>
      </w:r>
      <w:r w:rsidRPr="005F51DD">
        <w:rPr>
          <w:rFonts w:ascii="Cambria" w:hAnsi="Cambria" w:cs="Arial"/>
          <w:sz w:val="22"/>
          <w:szCs w:val="22"/>
        </w:rPr>
        <w:t>Jeżeli Zamawiający nie udzieli wyjaśnień w t</w:t>
      </w:r>
      <w:r w:rsidR="00C94670">
        <w:rPr>
          <w:rFonts w:ascii="Cambria" w:hAnsi="Cambria" w:cs="Arial"/>
          <w:sz w:val="22"/>
          <w:szCs w:val="22"/>
        </w:rPr>
        <w:t>erminie, o którym mowa w ust. 14</w:t>
      </w:r>
      <w:r w:rsidRPr="005F51DD">
        <w:rPr>
          <w:rFonts w:ascii="Cambria" w:hAnsi="Cambria" w:cs="Arial"/>
          <w:sz w:val="22"/>
          <w:szCs w:val="22"/>
        </w:rPr>
        <w:t xml:space="preserve">, przedłuża termin składania odpowiednio ofert albo o czas niezbędny do zapoznania się wszystkich zainteresowanych Wykonawców z wyjaśnieniami niezbędnymi do należytego przygotowania i złożenia ofert. W przypadku gdy wniosek o wyjaśnienie treści SWZ nie </w:t>
      </w:r>
      <w:r w:rsidRPr="005F51DD">
        <w:rPr>
          <w:rFonts w:ascii="Cambria" w:hAnsi="Cambria" w:cs="Arial"/>
          <w:sz w:val="22"/>
          <w:szCs w:val="22"/>
        </w:rPr>
        <w:lastRenderedPageBreak/>
        <w:t>wpłynął w terminie, o którym mowa w u</w:t>
      </w:r>
      <w:r w:rsidR="000A59F8">
        <w:rPr>
          <w:rFonts w:ascii="Cambria" w:hAnsi="Cambria" w:cs="Arial"/>
          <w:sz w:val="22"/>
          <w:szCs w:val="22"/>
        </w:rPr>
        <w:t>st. 14</w:t>
      </w:r>
      <w:r w:rsidRPr="005F51DD">
        <w:rPr>
          <w:rFonts w:ascii="Cambria" w:hAnsi="Cambria" w:cs="Arial"/>
          <w:sz w:val="22"/>
          <w:szCs w:val="22"/>
        </w:rPr>
        <w:t>, Zamawiający nie ma obowiązku udzielania wyjaśnień SWZ oraz obowiązku przedłużenia terminu składania ofert.</w:t>
      </w:r>
    </w:p>
    <w:p w:rsidR="00C95C8C" w:rsidRPr="00C95C8C" w:rsidRDefault="002245DF" w:rsidP="007D4A4B">
      <w:pPr>
        <w:pStyle w:val="pkt"/>
        <w:spacing w:before="0" w:after="0" w:line="276" w:lineRule="auto"/>
        <w:ind w:left="426" w:hanging="426"/>
        <w:rPr>
          <w:rFonts w:ascii="Cambria" w:eastAsia="Times New Roman" w:hAnsi="Cambria" w:cs="Arial"/>
          <w:sz w:val="22"/>
          <w:szCs w:val="22"/>
        </w:rPr>
      </w:pPr>
      <w:r>
        <w:rPr>
          <w:rFonts w:ascii="Cambria" w:eastAsia="Times New Roman" w:hAnsi="Cambria" w:cs="Arial"/>
          <w:b/>
          <w:sz w:val="22"/>
          <w:szCs w:val="22"/>
        </w:rPr>
        <w:t>16</w:t>
      </w:r>
      <w:r w:rsidR="00C95C8C" w:rsidRPr="00C95C8C">
        <w:rPr>
          <w:rFonts w:ascii="Cambria" w:eastAsia="Times New Roman" w:hAnsi="Cambria" w:cs="Arial"/>
          <w:b/>
          <w:sz w:val="22"/>
          <w:szCs w:val="22"/>
        </w:rPr>
        <w:t>.</w:t>
      </w:r>
      <w:r w:rsidR="00C95C8C" w:rsidRPr="00C95C8C">
        <w:rPr>
          <w:rFonts w:ascii="Cambria" w:eastAsia="Times New Roman" w:hAnsi="Cambria" w:cs="Arial"/>
          <w:sz w:val="22"/>
          <w:szCs w:val="22"/>
        </w:rPr>
        <w:t xml:space="preserve"> Zamawiający nie udziela żadnych ustnych i telefonicznych informacji, wyjaśnień czy odpowiedzi na kierowane do Zamawiającego pytania.</w:t>
      </w:r>
    </w:p>
    <w:p w:rsidR="00C95C8C" w:rsidRDefault="002245DF" w:rsidP="007D4A4B">
      <w:pPr>
        <w:pStyle w:val="pkt"/>
        <w:spacing w:before="0" w:after="0" w:line="276" w:lineRule="auto"/>
        <w:ind w:left="426" w:hanging="426"/>
        <w:rPr>
          <w:rFonts w:ascii="Cambria" w:eastAsia="Times New Roman" w:hAnsi="Cambria" w:cs="Arial"/>
          <w:sz w:val="22"/>
          <w:szCs w:val="22"/>
        </w:rPr>
      </w:pPr>
      <w:r>
        <w:rPr>
          <w:rFonts w:ascii="Cambria" w:eastAsia="Times New Roman" w:hAnsi="Cambria" w:cs="Arial"/>
          <w:b/>
          <w:sz w:val="22"/>
          <w:szCs w:val="22"/>
        </w:rPr>
        <w:t>17</w:t>
      </w:r>
      <w:r w:rsidR="00C95C8C" w:rsidRPr="00C95C8C">
        <w:rPr>
          <w:rFonts w:ascii="Cambria" w:eastAsia="Times New Roman" w:hAnsi="Cambria" w:cs="Arial"/>
          <w:b/>
          <w:sz w:val="22"/>
          <w:szCs w:val="22"/>
        </w:rPr>
        <w:t>.</w:t>
      </w:r>
      <w:r w:rsidR="00C95C8C" w:rsidRPr="00C95C8C">
        <w:rPr>
          <w:rFonts w:ascii="Cambria" w:eastAsia="Times New Roman" w:hAnsi="Cambria" w:cs="Arial"/>
          <w:sz w:val="22"/>
          <w:szCs w:val="22"/>
        </w:rPr>
        <w:t xml:space="preserve"> </w:t>
      </w:r>
      <w:r w:rsidR="001145AC">
        <w:rPr>
          <w:rFonts w:ascii="Cambria" w:eastAsia="Times New Roman" w:hAnsi="Cambria" w:cs="Arial"/>
          <w:sz w:val="22"/>
          <w:szCs w:val="22"/>
        </w:rPr>
        <w:tab/>
      </w:r>
      <w:r w:rsidR="00C95C8C" w:rsidRPr="00C95C8C">
        <w:rPr>
          <w:rFonts w:ascii="Cambria" w:eastAsia="Times New Roman" w:hAnsi="Cambria" w:cs="Arial"/>
          <w:sz w:val="22"/>
          <w:szCs w:val="22"/>
        </w:rPr>
        <w:t>Wszelkie modyfikacje, uzupełnienia i ustalenia oraz zmiany, w tym zmiany terminów, jak również pytania Wykonawców wraz z wyjaśnieniami stają się integralną częścią specyfikacji warunków zamówienia i będą wiążące przy składaniu ofert. O przedłużeniu terminu składania ofert, jeżeli będzie to niezbędne dla wprowadzenia w ofertach zmian wynikających z modyfikacji, zawiadomieni zostaną wszyscy Wykonawcy, w drodze zamieszczenia stosownej zmiany na stronie interne</w:t>
      </w:r>
      <w:r w:rsidR="001145AC">
        <w:rPr>
          <w:rFonts w:ascii="Cambria" w:eastAsia="Times New Roman" w:hAnsi="Cambria" w:cs="Arial"/>
          <w:sz w:val="22"/>
          <w:szCs w:val="22"/>
        </w:rPr>
        <w:t>towej niniejszego postępowania (link do postępowania podany w rozdziale I do SWZ)</w:t>
      </w:r>
      <w:r w:rsidR="00FC4697">
        <w:rPr>
          <w:rFonts w:ascii="Cambria" w:eastAsia="Times New Roman" w:hAnsi="Cambria" w:cs="Arial"/>
          <w:sz w:val="22"/>
          <w:szCs w:val="22"/>
        </w:rPr>
        <w:t>.</w:t>
      </w:r>
    </w:p>
    <w:p w:rsidR="00C95C8C" w:rsidRPr="00C95C8C" w:rsidRDefault="002245DF" w:rsidP="007D4A4B">
      <w:pPr>
        <w:pStyle w:val="pkt"/>
        <w:spacing w:before="0" w:after="0" w:line="276" w:lineRule="auto"/>
        <w:ind w:left="426" w:hanging="426"/>
        <w:rPr>
          <w:rFonts w:ascii="Cambria" w:eastAsia="Times New Roman" w:hAnsi="Cambria" w:cs="Arial"/>
          <w:sz w:val="22"/>
          <w:szCs w:val="22"/>
        </w:rPr>
      </w:pPr>
      <w:r>
        <w:rPr>
          <w:rFonts w:ascii="Cambria" w:eastAsia="Times New Roman" w:hAnsi="Cambria" w:cs="Arial"/>
          <w:b/>
          <w:sz w:val="22"/>
          <w:szCs w:val="22"/>
        </w:rPr>
        <w:t>18</w:t>
      </w:r>
      <w:r w:rsidR="00C95C8C" w:rsidRPr="00C95C8C">
        <w:rPr>
          <w:rFonts w:ascii="Cambria" w:eastAsia="Times New Roman" w:hAnsi="Cambria" w:cs="Arial"/>
          <w:b/>
          <w:sz w:val="22"/>
          <w:szCs w:val="22"/>
        </w:rPr>
        <w:t>.</w:t>
      </w:r>
      <w:r w:rsidR="00C95C8C" w:rsidRPr="00C95C8C">
        <w:rPr>
          <w:rFonts w:ascii="Cambria" w:eastAsia="Times New Roman" w:hAnsi="Cambria" w:cs="Arial"/>
          <w:sz w:val="22"/>
          <w:szCs w:val="22"/>
        </w:rPr>
        <w:t xml:space="preserve"> </w:t>
      </w:r>
      <w:r w:rsidR="00C95C8C">
        <w:rPr>
          <w:rFonts w:ascii="Cambria" w:eastAsia="Times New Roman" w:hAnsi="Cambria" w:cs="Arial"/>
          <w:sz w:val="22"/>
          <w:szCs w:val="22"/>
        </w:rPr>
        <w:tab/>
      </w:r>
      <w:r w:rsidR="00C95C8C" w:rsidRPr="00C95C8C">
        <w:rPr>
          <w:rFonts w:ascii="Cambria" w:eastAsia="Times New Roman" w:hAnsi="Cambria" w:cs="Arial"/>
          <w:sz w:val="22"/>
          <w:szCs w:val="22"/>
        </w:rPr>
        <w:t>Przedłużenie terminu składania ofert nie wpływa na bieg terminu w którym wykonawca może zwracać się do zamawiającego o wyjaśnienia treści specyfikacji warunków zamówienia.</w:t>
      </w:r>
    </w:p>
    <w:p w:rsidR="00396652" w:rsidRPr="00C95C8C" w:rsidRDefault="002245DF" w:rsidP="007D4A4B">
      <w:pPr>
        <w:pStyle w:val="pkt"/>
        <w:spacing w:before="0" w:after="0" w:line="276" w:lineRule="auto"/>
        <w:ind w:left="426" w:hanging="426"/>
        <w:rPr>
          <w:rFonts w:ascii="Cambria" w:eastAsia="Times New Roman" w:hAnsi="Cambria" w:cs="Arial"/>
          <w:sz w:val="22"/>
          <w:szCs w:val="22"/>
        </w:rPr>
      </w:pPr>
      <w:r>
        <w:rPr>
          <w:rFonts w:ascii="Cambria" w:eastAsia="Times New Roman" w:hAnsi="Cambria" w:cs="Arial"/>
          <w:b/>
          <w:sz w:val="22"/>
          <w:szCs w:val="22"/>
        </w:rPr>
        <w:t>19</w:t>
      </w:r>
      <w:r w:rsidR="00C95C8C" w:rsidRPr="00C95C8C">
        <w:rPr>
          <w:rFonts w:ascii="Cambria" w:eastAsia="Times New Roman" w:hAnsi="Cambria" w:cs="Arial"/>
          <w:b/>
          <w:sz w:val="22"/>
          <w:szCs w:val="22"/>
        </w:rPr>
        <w:t>.</w:t>
      </w:r>
      <w:r w:rsidR="00C95C8C">
        <w:rPr>
          <w:rFonts w:ascii="Cambria" w:eastAsia="Times New Roman" w:hAnsi="Cambria" w:cs="Arial"/>
          <w:sz w:val="22"/>
          <w:szCs w:val="22"/>
        </w:rPr>
        <w:tab/>
      </w:r>
      <w:r w:rsidR="00C95C8C" w:rsidRPr="00C95C8C">
        <w:rPr>
          <w:rFonts w:ascii="Cambria" w:eastAsia="Times New Roman" w:hAnsi="Cambria" w:cs="Arial"/>
          <w:sz w:val="22"/>
          <w:szCs w:val="22"/>
        </w:rPr>
        <w:t>Sposób sporządzenia dokumentów elektronicznych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:rsidR="00B16201" w:rsidRDefault="002245DF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>
        <w:rPr>
          <w:rFonts w:ascii="Cambria" w:eastAsia="Times New Roman" w:hAnsi="Cambria" w:cs="Arial"/>
          <w:b/>
          <w:sz w:val="22"/>
          <w:szCs w:val="22"/>
        </w:rPr>
        <w:t>20</w:t>
      </w:r>
      <w:r w:rsidR="00B16201" w:rsidRPr="009109E0">
        <w:rPr>
          <w:rFonts w:ascii="Cambria" w:eastAsia="Times New Roman" w:hAnsi="Cambria" w:cs="Arial"/>
          <w:b/>
          <w:sz w:val="22"/>
          <w:szCs w:val="22"/>
        </w:rPr>
        <w:t>.</w:t>
      </w:r>
      <w:r w:rsidR="00B16201" w:rsidRPr="009109E0">
        <w:rPr>
          <w:rFonts w:ascii="Cambria" w:eastAsia="Times New Roman" w:hAnsi="Cambria" w:cs="Arial"/>
          <w:b/>
          <w:sz w:val="22"/>
          <w:szCs w:val="22"/>
        </w:rPr>
        <w:tab/>
      </w:r>
      <w:r w:rsidR="00B16201" w:rsidRPr="009109E0">
        <w:rPr>
          <w:rFonts w:ascii="Cambria" w:hAnsi="Cambria" w:cs="Arial"/>
          <w:sz w:val="22"/>
          <w:szCs w:val="22"/>
        </w:rPr>
        <w:t xml:space="preserve">W korespondencji kierowanej do </w:t>
      </w:r>
      <w:r w:rsidR="006A6F3A">
        <w:rPr>
          <w:rFonts w:ascii="Cambria" w:hAnsi="Cambria" w:cs="Arial"/>
          <w:sz w:val="22"/>
          <w:szCs w:val="22"/>
        </w:rPr>
        <w:t>Zamawiając</w:t>
      </w:r>
      <w:r w:rsidR="00B16201" w:rsidRPr="009109E0">
        <w:rPr>
          <w:rFonts w:ascii="Cambria" w:hAnsi="Cambria" w:cs="Arial"/>
          <w:sz w:val="22"/>
          <w:szCs w:val="22"/>
        </w:rPr>
        <w:t>ego</w:t>
      </w:r>
      <w:r w:rsidR="00366BC8">
        <w:rPr>
          <w:rFonts w:ascii="Cambria" w:hAnsi="Cambria" w:cs="Arial"/>
          <w:sz w:val="22"/>
          <w:szCs w:val="22"/>
        </w:rPr>
        <w:t xml:space="preserve"> Wykonawc</w:t>
      </w:r>
      <w:r w:rsidR="00B16201" w:rsidRPr="009109E0">
        <w:rPr>
          <w:rFonts w:ascii="Cambria" w:hAnsi="Cambria" w:cs="Arial"/>
          <w:sz w:val="22"/>
          <w:szCs w:val="22"/>
        </w:rPr>
        <w:t xml:space="preserve">y powinni posługiwać się </w:t>
      </w:r>
      <w:r w:rsidR="00E73019" w:rsidRPr="003D473C">
        <w:rPr>
          <w:rFonts w:ascii="Cambria" w:hAnsi="Cambria" w:cs="Arial"/>
          <w:sz w:val="22"/>
          <w:szCs w:val="22"/>
        </w:rPr>
        <w:t>znakiem</w:t>
      </w:r>
      <w:r w:rsidR="00FC4697">
        <w:rPr>
          <w:rFonts w:ascii="Cambria" w:hAnsi="Cambria" w:cs="Arial"/>
          <w:sz w:val="22"/>
          <w:szCs w:val="22"/>
        </w:rPr>
        <w:t xml:space="preserve"> przedmiotowego postępowania (znak postępowania podany w rozdziale I SWZ).</w:t>
      </w:r>
    </w:p>
    <w:p w:rsidR="008D4F1A" w:rsidRDefault="002245DF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>
        <w:rPr>
          <w:rFonts w:ascii="Cambria" w:eastAsia="Times New Roman" w:hAnsi="Cambria" w:cs="Arial"/>
          <w:b/>
          <w:sz w:val="22"/>
          <w:szCs w:val="22"/>
        </w:rPr>
        <w:t>21</w:t>
      </w:r>
      <w:r w:rsidR="008D4F1A">
        <w:rPr>
          <w:rFonts w:ascii="Cambria" w:eastAsia="Times New Roman" w:hAnsi="Cambria" w:cs="Arial"/>
          <w:b/>
          <w:sz w:val="22"/>
          <w:szCs w:val="22"/>
        </w:rPr>
        <w:t>.</w:t>
      </w:r>
      <w:r w:rsidR="008D4F1A">
        <w:rPr>
          <w:rFonts w:ascii="Cambria" w:hAnsi="Cambria" w:cs="Arial"/>
          <w:sz w:val="22"/>
          <w:szCs w:val="22"/>
        </w:rPr>
        <w:t xml:space="preserve"> </w:t>
      </w:r>
      <w:r w:rsidR="008D4F1A">
        <w:rPr>
          <w:rFonts w:ascii="Cambria" w:hAnsi="Cambria" w:cs="Arial"/>
          <w:sz w:val="22"/>
          <w:szCs w:val="22"/>
        </w:rPr>
        <w:tab/>
      </w:r>
      <w:r w:rsidR="008D4F1A" w:rsidRPr="008D4F1A">
        <w:rPr>
          <w:rFonts w:ascii="Cambria" w:hAnsi="Cambria" w:cs="Arial"/>
          <w:sz w:val="22"/>
          <w:szCs w:val="22"/>
        </w:rPr>
        <w:t>Minimalne wymagania techniczne dotyczące sprzętu używanego w celu korzystania z usług Platformy e-Zamówienia oraz informacje dotyczące specyfikacji połączenia określa Regulamin Platformy e-Zamówienia.</w:t>
      </w:r>
    </w:p>
    <w:p w:rsidR="008D4F1A" w:rsidRDefault="002245DF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>
        <w:rPr>
          <w:rFonts w:ascii="Cambria" w:eastAsia="Times New Roman" w:hAnsi="Cambria" w:cs="Arial"/>
          <w:b/>
          <w:sz w:val="22"/>
          <w:szCs w:val="22"/>
        </w:rPr>
        <w:t>22</w:t>
      </w:r>
      <w:r w:rsidR="008D4F1A">
        <w:rPr>
          <w:rFonts w:ascii="Cambria" w:eastAsia="Times New Roman" w:hAnsi="Cambria" w:cs="Arial"/>
          <w:b/>
          <w:sz w:val="22"/>
          <w:szCs w:val="22"/>
        </w:rPr>
        <w:t>.</w:t>
      </w:r>
      <w:r w:rsidR="008D4F1A">
        <w:rPr>
          <w:rFonts w:ascii="Cambria" w:hAnsi="Cambria" w:cs="Arial"/>
          <w:sz w:val="22"/>
          <w:szCs w:val="22"/>
        </w:rPr>
        <w:t xml:space="preserve"> </w:t>
      </w:r>
      <w:r w:rsidR="008D4F1A">
        <w:rPr>
          <w:rFonts w:ascii="Cambria" w:hAnsi="Cambria" w:cs="Arial"/>
          <w:sz w:val="22"/>
          <w:szCs w:val="22"/>
        </w:rPr>
        <w:tab/>
      </w:r>
      <w:r w:rsidR="008D4F1A" w:rsidRPr="008D4F1A">
        <w:rPr>
          <w:rFonts w:ascii="Cambria" w:hAnsi="Cambria" w:cs="Arial"/>
          <w:sz w:val="22"/>
          <w:szCs w:val="22"/>
        </w:rPr>
        <w:t>W przypadku problemów technicznych i awarii związanych z funkcjonowaniem Platformy e-Zamówienia użytkownicy mogą skorzystać ze wsparcia technicznego dostępnego pod numerem telefonu (32) 77 88 999 lub drogą elektroniczną poprzez formularz udostępniony na</w:t>
      </w:r>
      <w:r w:rsidR="008D4F1A">
        <w:rPr>
          <w:rFonts w:ascii="Cambria" w:hAnsi="Cambria" w:cs="Arial"/>
          <w:sz w:val="22"/>
          <w:szCs w:val="22"/>
        </w:rPr>
        <w:t xml:space="preserve"> </w:t>
      </w:r>
      <w:r w:rsidR="008D4F1A" w:rsidRPr="008D4F1A">
        <w:rPr>
          <w:rFonts w:ascii="Cambria" w:hAnsi="Cambria" w:cs="Arial"/>
          <w:sz w:val="22"/>
          <w:szCs w:val="22"/>
        </w:rPr>
        <w:t>stronie internetowej https://ezamowienia.gov.pl w zakładce „Zgłoś problem”.</w:t>
      </w:r>
    </w:p>
    <w:p w:rsidR="00E27586" w:rsidRPr="003D473C" w:rsidRDefault="002245DF" w:rsidP="00A80CFD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>
        <w:rPr>
          <w:rFonts w:ascii="Cambria" w:eastAsia="Times New Roman" w:hAnsi="Cambria" w:cs="Arial"/>
          <w:b/>
          <w:sz w:val="22"/>
          <w:szCs w:val="22"/>
        </w:rPr>
        <w:t>23</w:t>
      </w:r>
      <w:r w:rsidR="008D4F1A">
        <w:rPr>
          <w:rFonts w:ascii="Cambria" w:eastAsia="Times New Roman" w:hAnsi="Cambria" w:cs="Arial"/>
          <w:b/>
          <w:sz w:val="22"/>
          <w:szCs w:val="22"/>
        </w:rPr>
        <w:t>.</w:t>
      </w:r>
      <w:r w:rsidR="008D4F1A">
        <w:rPr>
          <w:rFonts w:ascii="Cambria" w:hAnsi="Cambria" w:cs="Arial"/>
          <w:sz w:val="22"/>
          <w:szCs w:val="22"/>
        </w:rPr>
        <w:tab/>
      </w:r>
      <w:r w:rsidR="008D4F1A" w:rsidRPr="008D4F1A">
        <w:rPr>
          <w:rFonts w:ascii="Cambria" w:hAnsi="Cambria" w:cs="Arial"/>
          <w:sz w:val="22"/>
          <w:szCs w:val="22"/>
        </w:rPr>
        <w:t xml:space="preserve">W szczególnie uzasadnionych przypadkach </w:t>
      </w:r>
      <w:r w:rsidR="008D4F1A">
        <w:rPr>
          <w:rFonts w:ascii="Cambria" w:hAnsi="Cambria" w:cs="Arial"/>
          <w:sz w:val="22"/>
          <w:szCs w:val="22"/>
        </w:rPr>
        <w:t>uniemożliwiających komunikację W</w:t>
      </w:r>
      <w:r w:rsidR="008D4F1A" w:rsidRPr="008D4F1A">
        <w:rPr>
          <w:rFonts w:ascii="Cambria" w:hAnsi="Cambria" w:cs="Arial"/>
          <w:sz w:val="22"/>
          <w:szCs w:val="22"/>
        </w:rPr>
        <w:t>ykonawcy i Zamawiającego za pośrednictwem Platformy e-Zamówienia, Zamawiający dopuszcza komunikację za pomocą poczty</w:t>
      </w:r>
      <w:r w:rsidR="008D4F1A">
        <w:rPr>
          <w:rFonts w:ascii="Cambria" w:hAnsi="Cambria" w:cs="Arial"/>
          <w:sz w:val="22"/>
          <w:szCs w:val="22"/>
        </w:rPr>
        <w:t xml:space="preserve"> elektronicznej na adres e-mail</w:t>
      </w:r>
      <w:r w:rsidR="008D4F1A" w:rsidRPr="008D4F1A">
        <w:rPr>
          <w:rFonts w:ascii="Cambria" w:eastAsia="Times New Roman" w:hAnsi="Cambria" w:cs="Arial"/>
          <w:sz w:val="22"/>
          <w:szCs w:val="22"/>
        </w:rPr>
        <w:t xml:space="preserve"> </w:t>
      </w:r>
      <w:r w:rsidR="008D4F1A">
        <w:rPr>
          <w:rFonts w:ascii="Cambria" w:eastAsia="Times New Roman" w:hAnsi="Cambria" w:cs="Arial"/>
          <w:sz w:val="22"/>
          <w:szCs w:val="22"/>
        </w:rPr>
        <w:t>podany w rozdziale I SWZ</w:t>
      </w:r>
      <w:r w:rsidR="008D4F1A" w:rsidRPr="008D4F1A">
        <w:rPr>
          <w:rFonts w:ascii="Cambria" w:hAnsi="Cambria" w:cs="Arial"/>
          <w:sz w:val="22"/>
          <w:szCs w:val="22"/>
        </w:rPr>
        <w:t>. (nie dotyczy składania ofert/wniosków o dopuszczenie do udziału w postępowaniu).</w:t>
      </w:r>
    </w:p>
    <w:p w:rsidR="00E852B2" w:rsidRPr="009109E0" w:rsidRDefault="00E852B2" w:rsidP="00A80CFD">
      <w:pPr>
        <w:pStyle w:val="pkt"/>
        <w:spacing w:before="0" w:after="0" w:line="276" w:lineRule="auto"/>
        <w:ind w:left="0" w:firstLine="0"/>
        <w:rPr>
          <w:rFonts w:ascii="Cambria" w:hAnsi="Cambria" w:cs="Arial"/>
          <w:sz w:val="22"/>
          <w:szCs w:val="22"/>
        </w:rPr>
      </w:pPr>
    </w:p>
    <w:bookmarkEnd w:id="1"/>
    <w:p w:rsidR="00B16201" w:rsidRPr="009109E0" w:rsidRDefault="00211C65" w:rsidP="007D4A4B">
      <w:pPr>
        <w:pBdr>
          <w:bottom w:val="double" w:sz="4" w:space="1" w:color="auto"/>
        </w:pBdr>
        <w:shd w:val="clear" w:color="auto" w:fill="D9E2F3" w:themeFill="accent5" w:themeFillTint="33"/>
        <w:spacing w:line="276" w:lineRule="auto"/>
        <w:ind w:left="568" w:right="91" w:hanging="56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XIV</w:t>
      </w:r>
      <w:r w:rsidR="00B16201" w:rsidRPr="009109E0">
        <w:rPr>
          <w:rFonts w:ascii="Cambria" w:hAnsi="Cambria" w:cs="Arial"/>
          <w:b/>
          <w:bCs/>
          <w:sz w:val="22"/>
          <w:szCs w:val="22"/>
        </w:rPr>
        <w:t>.</w:t>
      </w:r>
      <w:r w:rsidR="00B16201" w:rsidRPr="009109E0">
        <w:rPr>
          <w:rFonts w:ascii="Cambria" w:hAnsi="Cambria" w:cs="Arial"/>
          <w:b/>
          <w:bCs/>
          <w:sz w:val="22"/>
          <w:szCs w:val="22"/>
        </w:rPr>
        <w:tab/>
        <w:t>OPIS SPOSOBU PRZYGOTOWANIA OFERT ORAZ WYMAGANIA FORMALNE DOTYCZĄCE SKŁADANYCH OŚWIADCZEŃ I DOKUMENTÓW</w:t>
      </w:r>
    </w:p>
    <w:p w:rsidR="00B16201" w:rsidRPr="009109E0" w:rsidRDefault="00B16201" w:rsidP="007D4A4B">
      <w:pPr>
        <w:pStyle w:val="pkt"/>
        <w:spacing w:before="0" w:after="0" w:line="276" w:lineRule="auto"/>
        <w:ind w:left="426" w:hanging="426"/>
        <w:rPr>
          <w:rFonts w:ascii="Cambria" w:eastAsia="Times New Roman" w:hAnsi="Cambria" w:cs="Arial"/>
          <w:sz w:val="22"/>
          <w:szCs w:val="22"/>
        </w:rPr>
      </w:pPr>
      <w:r w:rsidRPr="009109E0">
        <w:rPr>
          <w:rFonts w:ascii="Cambria" w:eastAsia="Times New Roman" w:hAnsi="Cambria" w:cs="Arial"/>
          <w:b/>
          <w:sz w:val="22"/>
          <w:szCs w:val="22"/>
        </w:rPr>
        <w:t>1.</w:t>
      </w:r>
      <w:r w:rsidRPr="009109E0">
        <w:rPr>
          <w:rFonts w:ascii="Cambria" w:eastAsia="Times New Roman" w:hAnsi="Cambria" w:cs="Arial"/>
          <w:b/>
          <w:sz w:val="22"/>
          <w:szCs w:val="22"/>
        </w:rPr>
        <w:tab/>
      </w:r>
      <w:r w:rsidRPr="009109E0">
        <w:rPr>
          <w:rFonts w:ascii="Cambria" w:eastAsia="Times New Roman" w:hAnsi="Cambria" w:cs="Arial"/>
          <w:sz w:val="22"/>
          <w:szCs w:val="22"/>
        </w:rPr>
        <w:t>Wykonawca może złożyć tylko jedną ofertę.</w:t>
      </w:r>
    </w:p>
    <w:p w:rsidR="00B16201" w:rsidRPr="009109E0" w:rsidRDefault="00B16201" w:rsidP="007D4A4B">
      <w:pPr>
        <w:pStyle w:val="pkt"/>
        <w:spacing w:before="0" w:after="0" w:line="276" w:lineRule="auto"/>
        <w:ind w:left="426" w:hanging="426"/>
        <w:rPr>
          <w:rFonts w:ascii="Cambria" w:eastAsia="Times New Roman" w:hAnsi="Cambria" w:cs="Arial"/>
          <w:sz w:val="22"/>
          <w:szCs w:val="22"/>
        </w:rPr>
      </w:pPr>
      <w:r w:rsidRPr="009109E0">
        <w:rPr>
          <w:rFonts w:ascii="Cambria" w:eastAsia="Times New Roman" w:hAnsi="Cambria" w:cs="Arial"/>
          <w:b/>
          <w:sz w:val="22"/>
          <w:szCs w:val="22"/>
        </w:rPr>
        <w:t>2.</w:t>
      </w:r>
      <w:r w:rsidRPr="009109E0">
        <w:rPr>
          <w:rFonts w:ascii="Cambria" w:eastAsia="Times New Roman" w:hAnsi="Cambria" w:cs="Arial"/>
          <w:b/>
          <w:sz w:val="22"/>
          <w:szCs w:val="22"/>
        </w:rPr>
        <w:tab/>
      </w:r>
      <w:r w:rsidRPr="009109E0">
        <w:rPr>
          <w:rFonts w:ascii="Cambria" w:eastAsia="Times New Roman" w:hAnsi="Cambria" w:cs="Arial"/>
          <w:sz w:val="22"/>
          <w:szCs w:val="22"/>
        </w:rPr>
        <w:t xml:space="preserve">Treść oferty musi </w:t>
      </w:r>
      <w:r w:rsidRPr="009109E0">
        <w:rPr>
          <w:rFonts w:ascii="Cambria" w:hAnsi="Cambria" w:cs="Arial"/>
          <w:sz w:val="22"/>
          <w:szCs w:val="22"/>
        </w:rPr>
        <w:t>odpowiadać</w:t>
      </w:r>
      <w:r w:rsidRPr="009109E0">
        <w:rPr>
          <w:rFonts w:ascii="Cambria" w:eastAsia="Times New Roman" w:hAnsi="Cambria" w:cs="Arial"/>
          <w:sz w:val="22"/>
          <w:szCs w:val="22"/>
        </w:rPr>
        <w:t xml:space="preserve"> treści SWZ.</w:t>
      </w:r>
    </w:p>
    <w:p w:rsidR="004910CF" w:rsidRPr="004910CF" w:rsidRDefault="00B16201" w:rsidP="004910CF">
      <w:pPr>
        <w:pStyle w:val="pkt"/>
        <w:spacing w:before="0" w:after="0" w:line="276" w:lineRule="auto"/>
        <w:ind w:left="426" w:hanging="426"/>
        <w:rPr>
          <w:rFonts w:ascii="Cambria" w:eastAsia="Times New Roman" w:hAnsi="Cambria" w:cs="Arial"/>
          <w:sz w:val="22"/>
          <w:szCs w:val="22"/>
        </w:rPr>
      </w:pPr>
      <w:r w:rsidRPr="009109E0">
        <w:rPr>
          <w:rFonts w:ascii="Cambria" w:eastAsia="Times New Roman" w:hAnsi="Cambria" w:cs="Arial"/>
          <w:b/>
          <w:sz w:val="22"/>
          <w:szCs w:val="22"/>
        </w:rPr>
        <w:t>3.</w:t>
      </w:r>
      <w:r w:rsidRPr="00F66722">
        <w:rPr>
          <w:rFonts w:ascii="Cambria" w:eastAsia="Times New Roman" w:hAnsi="Cambria" w:cs="Arial"/>
          <w:b/>
          <w:sz w:val="22"/>
          <w:szCs w:val="22"/>
        </w:rPr>
        <w:tab/>
      </w:r>
      <w:r w:rsidRPr="00F66722">
        <w:rPr>
          <w:rFonts w:ascii="Cambria" w:eastAsia="Times New Roman" w:hAnsi="Cambria" w:cs="Arial"/>
          <w:sz w:val="22"/>
          <w:szCs w:val="22"/>
        </w:rPr>
        <w:t xml:space="preserve">Ofertę składa się </w:t>
      </w:r>
      <w:r w:rsidRPr="00F66722">
        <w:rPr>
          <w:rFonts w:ascii="Cambria" w:hAnsi="Cambria" w:cs="Arial"/>
          <w:sz w:val="22"/>
          <w:szCs w:val="22"/>
        </w:rPr>
        <w:t>na</w:t>
      </w:r>
      <w:r w:rsidR="00597818">
        <w:rPr>
          <w:rFonts w:ascii="Cambria" w:eastAsia="Times New Roman" w:hAnsi="Cambria" w:cs="Arial"/>
          <w:sz w:val="22"/>
          <w:szCs w:val="22"/>
        </w:rPr>
        <w:t xml:space="preserve"> </w:t>
      </w:r>
      <w:r w:rsidR="00824327">
        <w:rPr>
          <w:rFonts w:ascii="Cambria" w:eastAsia="Times New Roman" w:hAnsi="Cambria" w:cs="Arial"/>
          <w:sz w:val="22"/>
          <w:szCs w:val="22"/>
        </w:rPr>
        <w:t xml:space="preserve">interaktywnym </w:t>
      </w:r>
      <w:r w:rsidR="00FB6AF2" w:rsidRPr="003D0C54">
        <w:rPr>
          <w:rFonts w:ascii="Cambria" w:eastAsia="Times New Roman" w:hAnsi="Cambria" w:cs="Arial"/>
          <w:sz w:val="22"/>
          <w:szCs w:val="22"/>
        </w:rPr>
        <w:t>formularzu o</w:t>
      </w:r>
      <w:r w:rsidR="00597818" w:rsidRPr="003D0C54">
        <w:rPr>
          <w:rFonts w:ascii="Cambria" w:eastAsia="Times New Roman" w:hAnsi="Cambria" w:cs="Arial"/>
          <w:sz w:val="22"/>
          <w:szCs w:val="22"/>
        </w:rPr>
        <w:t>fertowym</w:t>
      </w:r>
      <w:r w:rsidRPr="003D0C54">
        <w:rPr>
          <w:rFonts w:ascii="Cambria" w:eastAsia="Times New Roman" w:hAnsi="Cambria" w:cs="Arial"/>
          <w:sz w:val="22"/>
          <w:szCs w:val="22"/>
        </w:rPr>
        <w:t xml:space="preserve"> </w:t>
      </w:r>
      <w:r w:rsidR="00FB6AF2" w:rsidRPr="003D0C54">
        <w:rPr>
          <w:rFonts w:ascii="Cambria" w:eastAsia="Times New Roman" w:hAnsi="Cambria" w:cs="Arial"/>
          <w:sz w:val="22"/>
          <w:szCs w:val="22"/>
        </w:rPr>
        <w:t xml:space="preserve">– dokument wygenerowany i wypełniony na </w:t>
      </w:r>
      <w:r w:rsidR="00FB6AF2">
        <w:rPr>
          <w:rFonts w:ascii="Cambria" w:eastAsia="Times New Roman" w:hAnsi="Cambria" w:cs="Arial"/>
          <w:sz w:val="22"/>
          <w:szCs w:val="22"/>
        </w:rPr>
        <w:t>platformie e-zamówienia.</w:t>
      </w:r>
      <w:r w:rsidR="004910CF" w:rsidRPr="004910CF">
        <w:rPr>
          <w:rFonts w:ascii="Cambria" w:eastAsia="Times New Roman" w:hAnsi="Cambria" w:cs="Arial"/>
          <w:sz w:val="22"/>
          <w:szCs w:val="22"/>
        </w:rPr>
        <w:t xml:space="preserve"> </w:t>
      </w:r>
    </w:p>
    <w:p w:rsidR="00B16201" w:rsidRDefault="00B16201" w:rsidP="007D4A4B">
      <w:pPr>
        <w:pStyle w:val="pkt"/>
        <w:spacing w:before="0" w:after="0" w:line="276" w:lineRule="auto"/>
        <w:ind w:left="426" w:hanging="426"/>
        <w:rPr>
          <w:rFonts w:ascii="Cambria" w:eastAsia="Times New Roman" w:hAnsi="Cambria" w:cs="Arial"/>
          <w:sz w:val="22"/>
          <w:szCs w:val="22"/>
        </w:rPr>
      </w:pPr>
      <w:r w:rsidRPr="009109E0">
        <w:rPr>
          <w:rFonts w:ascii="Cambria" w:eastAsia="Times New Roman" w:hAnsi="Cambria" w:cs="Arial"/>
          <w:sz w:val="22"/>
          <w:szCs w:val="22"/>
        </w:rPr>
        <w:t>Wraz z ofertą</w:t>
      </w:r>
      <w:r w:rsidR="00366BC8">
        <w:rPr>
          <w:rFonts w:ascii="Cambria" w:eastAsia="Times New Roman" w:hAnsi="Cambria" w:cs="Arial"/>
          <w:sz w:val="22"/>
          <w:szCs w:val="22"/>
        </w:rPr>
        <w:t xml:space="preserve"> Wykonawc</w:t>
      </w:r>
      <w:r w:rsidRPr="009109E0">
        <w:rPr>
          <w:rFonts w:ascii="Cambria" w:eastAsia="Times New Roman" w:hAnsi="Cambria" w:cs="Arial"/>
          <w:sz w:val="22"/>
          <w:szCs w:val="22"/>
        </w:rPr>
        <w:t>a jest zobowiązany złożyć:</w:t>
      </w:r>
    </w:p>
    <w:p w:rsidR="005B19CA" w:rsidRPr="005B19CA" w:rsidRDefault="005B19CA" w:rsidP="006F3B32">
      <w:pPr>
        <w:pStyle w:val="Akapitzlist"/>
        <w:numPr>
          <w:ilvl w:val="0"/>
          <w:numId w:val="20"/>
        </w:numPr>
        <w:spacing w:line="276" w:lineRule="auto"/>
        <w:ind w:right="20"/>
        <w:jc w:val="both"/>
        <w:rPr>
          <w:rFonts w:ascii="Cambria" w:eastAsia="Times New Roman" w:hAnsi="Cambria" w:cs="Arial"/>
          <w:sz w:val="22"/>
          <w:szCs w:val="22"/>
        </w:rPr>
      </w:pPr>
      <w:r w:rsidRPr="006E3A32">
        <w:rPr>
          <w:rFonts w:ascii="Cambria" w:eastAsia="Times New Roman" w:hAnsi="Cambria" w:cs="Arial"/>
          <w:b/>
          <w:sz w:val="22"/>
          <w:szCs w:val="22"/>
        </w:rPr>
        <w:t>formularz cenowy</w:t>
      </w:r>
      <w:r w:rsidRPr="005B19CA">
        <w:rPr>
          <w:rFonts w:ascii="Cambria" w:eastAsia="Times New Roman" w:hAnsi="Cambria" w:cs="Arial"/>
          <w:sz w:val="22"/>
          <w:szCs w:val="22"/>
        </w:rPr>
        <w:t xml:space="preserve"> – załącznik </w:t>
      </w:r>
      <w:r w:rsidR="000668A3">
        <w:rPr>
          <w:rFonts w:ascii="Cambria" w:eastAsia="Times New Roman" w:hAnsi="Cambria" w:cs="Arial"/>
          <w:sz w:val="22"/>
          <w:szCs w:val="22"/>
        </w:rPr>
        <w:t>nr 4</w:t>
      </w:r>
      <w:r w:rsidR="0065656E">
        <w:rPr>
          <w:rFonts w:ascii="Cambria" w:eastAsia="Times New Roman" w:hAnsi="Cambria" w:cs="Arial"/>
          <w:sz w:val="22"/>
          <w:szCs w:val="22"/>
        </w:rPr>
        <w:t xml:space="preserve"> SWZ</w:t>
      </w:r>
      <w:r w:rsidRPr="005B19CA">
        <w:rPr>
          <w:rFonts w:ascii="Cambria" w:eastAsia="Times New Roman" w:hAnsi="Cambria" w:cs="Arial"/>
          <w:sz w:val="22"/>
          <w:szCs w:val="22"/>
        </w:rPr>
        <w:t xml:space="preserve"> – </w:t>
      </w:r>
      <w:r w:rsidRPr="005B19CA">
        <w:rPr>
          <w:rFonts w:ascii="Cambria" w:eastAsia="Times New Roman" w:hAnsi="Cambria" w:cs="Arial"/>
          <w:i/>
          <w:sz w:val="22"/>
          <w:szCs w:val="22"/>
          <w:u w:val="single"/>
        </w:rPr>
        <w:t>w formie elektronicznej lub postaci elektronicznej opatrzonej podpisem zaufanym lub podpisem osobistym</w:t>
      </w:r>
      <w:r w:rsidRPr="005B19CA">
        <w:rPr>
          <w:rFonts w:ascii="Cambria" w:eastAsia="Times New Roman" w:hAnsi="Cambria" w:cs="Arial"/>
          <w:sz w:val="22"/>
          <w:szCs w:val="22"/>
        </w:rPr>
        <w:t>;</w:t>
      </w:r>
    </w:p>
    <w:p w:rsidR="00B16201" w:rsidRDefault="00B16201" w:rsidP="006F3B32">
      <w:pPr>
        <w:pStyle w:val="Akapitzlist"/>
        <w:numPr>
          <w:ilvl w:val="0"/>
          <w:numId w:val="20"/>
        </w:numPr>
        <w:spacing w:line="276" w:lineRule="auto"/>
        <w:ind w:right="20"/>
        <w:jc w:val="both"/>
        <w:rPr>
          <w:rFonts w:ascii="Cambria" w:eastAsia="Times New Roman" w:hAnsi="Cambria" w:cs="Arial"/>
          <w:sz w:val="22"/>
          <w:szCs w:val="22"/>
        </w:rPr>
      </w:pPr>
      <w:r w:rsidRPr="005B19CA">
        <w:rPr>
          <w:rFonts w:ascii="Cambria" w:eastAsia="Times New Roman" w:hAnsi="Cambria" w:cs="Arial"/>
          <w:b/>
          <w:sz w:val="22"/>
          <w:szCs w:val="22"/>
        </w:rPr>
        <w:lastRenderedPageBreak/>
        <w:t xml:space="preserve">oświadczenia, o których mowa w Rozdziale </w:t>
      </w:r>
      <w:r w:rsidR="00211C65">
        <w:rPr>
          <w:rFonts w:ascii="Cambria" w:eastAsia="Times New Roman" w:hAnsi="Cambria" w:cs="Arial"/>
          <w:b/>
          <w:sz w:val="22"/>
          <w:szCs w:val="22"/>
        </w:rPr>
        <w:t>I</w:t>
      </w:r>
      <w:r w:rsidRPr="005B19CA">
        <w:rPr>
          <w:rFonts w:ascii="Cambria" w:eastAsia="Times New Roman" w:hAnsi="Cambria" w:cs="Arial"/>
          <w:b/>
          <w:sz w:val="22"/>
          <w:szCs w:val="22"/>
        </w:rPr>
        <w:t>X ust. 1 SWZ</w:t>
      </w:r>
      <w:r w:rsidR="00434E8D" w:rsidRPr="005B19CA">
        <w:rPr>
          <w:rFonts w:ascii="Cambria" w:eastAsia="Times New Roman" w:hAnsi="Cambria" w:cs="Arial"/>
          <w:sz w:val="22"/>
          <w:szCs w:val="22"/>
        </w:rPr>
        <w:t xml:space="preserve"> </w:t>
      </w:r>
      <w:r w:rsidR="00013751" w:rsidRPr="005B19CA">
        <w:rPr>
          <w:rFonts w:ascii="Cambria" w:eastAsia="Times New Roman" w:hAnsi="Cambria" w:cs="Arial"/>
          <w:sz w:val="22"/>
          <w:szCs w:val="22"/>
        </w:rPr>
        <w:t>– załącznik nr 1</w:t>
      </w:r>
      <w:r w:rsidR="00645C34" w:rsidRPr="005B19CA">
        <w:rPr>
          <w:rFonts w:ascii="Cambria" w:eastAsia="Times New Roman" w:hAnsi="Cambria" w:cs="Arial"/>
          <w:sz w:val="22"/>
          <w:szCs w:val="22"/>
        </w:rPr>
        <w:t xml:space="preserve"> </w:t>
      </w:r>
      <w:r w:rsidR="00434E8D" w:rsidRPr="005B19CA">
        <w:rPr>
          <w:rFonts w:ascii="Cambria" w:eastAsia="Times New Roman" w:hAnsi="Cambria" w:cs="Arial"/>
          <w:sz w:val="22"/>
          <w:szCs w:val="22"/>
        </w:rPr>
        <w:t>–</w:t>
      </w:r>
      <w:r w:rsidR="00645C34" w:rsidRPr="005B19CA">
        <w:rPr>
          <w:rFonts w:ascii="Cambria" w:eastAsia="Times New Roman" w:hAnsi="Cambria" w:cs="Arial"/>
          <w:sz w:val="22"/>
          <w:szCs w:val="22"/>
        </w:rPr>
        <w:t> </w:t>
      </w:r>
      <w:r w:rsidR="00434E8D" w:rsidRPr="005B19CA">
        <w:rPr>
          <w:rFonts w:ascii="Cambria" w:eastAsia="Times New Roman" w:hAnsi="Cambria" w:cs="Arial"/>
          <w:i/>
          <w:sz w:val="22"/>
          <w:szCs w:val="22"/>
          <w:u w:val="single"/>
        </w:rPr>
        <w:t>w</w:t>
      </w:r>
      <w:r w:rsidR="00645C34" w:rsidRPr="005B19CA">
        <w:rPr>
          <w:rFonts w:ascii="Cambria" w:eastAsia="Times New Roman" w:hAnsi="Cambria" w:cs="Arial"/>
          <w:i/>
          <w:sz w:val="22"/>
          <w:szCs w:val="22"/>
          <w:u w:val="single"/>
        </w:rPr>
        <w:t> </w:t>
      </w:r>
      <w:r w:rsidR="00434E8D" w:rsidRPr="005B19CA">
        <w:rPr>
          <w:rFonts w:ascii="Cambria" w:eastAsia="Times New Roman" w:hAnsi="Cambria" w:cs="Arial"/>
          <w:i/>
          <w:sz w:val="22"/>
          <w:szCs w:val="22"/>
          <w:u w:val="single"/>
        </w:rPr>
        <w:t>formie elektronicznej lub postaci elektronicznej opatrzonej podpisem zaufanym lub podpisem osobistym</w:t>
      </w:r>
      <w:r w:rsidR="00434E8D" w:rsidRPr="005B19CA">
        <w:rPr>
          <w:rFonts w:ascii="Cambria" w:eastAsia="Times New Roman" w:hAnsi="Cambria" w:cs="Arial"/>
          <w:sz w:val="22"/>
          <w:szCs w:val="22"/>
        </w:rPr>
        <w:t>;</w:t>
      </w:r>
    </w:p>
    <w:p w:rsidR="00B16201" w:rsidRDefault="00B16201" w:rsidP="006F3B32">
      <w:pPr>
        <w:pStyle w:val="Akapitzlist"/>
        <w:numPr>
          <w:ilvl w:val="0"/>
          <w:numId w:val="20"/>
        </w:numPr>
        <w:spacing w:line="276" w:lineRule="auto"/>
        <w:ind w:right="20"/>
        <w:jc w:val="both"/>
        <w:rPr>
          <w:rFonts w:ascii="Cambria" w:eastAsia="Times New Roman" w:hAnsi="Cambria" w:cs="Arial"/>
          <w:sz w:val="22"/>
          <w:szCs w:val="22"/>
        </w:rPr>
      </w:pPr>
      <w:r w:rsidRPr="005B19CA">
        <w:rPr>
          <w:rFonts w:ascii="Cambria" w:eastAsia="Times New Roman" w:hAnsi="Cambria" w:cs="Arial"/>
          <w:sz w:val="22"/>
          <w:szCs w:val="22"/>
        </w:rPr>
        <w:t xml:space="preserve">dokumenty, z których wynika prawo do podpisania oferty; odpowiednie </w:t>
      </w:r>
      <w:r w:rsidRPr="005B19CA">
        <w:rPr>
          <w:rFonts w:ascii="Cambria" w:eastAsia="Times New Roman" w:hAnsi="Cambria" w:cs="Arial"/>
          <w:b/>
          <w:sz w:val="22"/>
          <w:szCs w:val="22"/>
        </w:rPr>
        <w:t>pełnomocnictwa</w:t>
      </w:r>
      <w:r w:rsidRPr="005B19CA">
        <w:rPr>
          <w:rFonts w:ascii="Cambria" w:eastAsia="Times New Roman" w:hAnsi="Cambria" w:cs="Arial"/>
          <w:sz w:val="22"/>
          <w:szCs w:val="22"/>
        </w:rPr>
        <w:t xml:space="preserve"> (jeżeli dotyczy) – </w:t>
      </w:r>
      <w:r w:rsidRPr="005B19CA">
        <w:rPr>
          <w:rFonts w:ascii="Cambria" w:eastAsia="Times New Roman" w:hAnsi="Cambria" w:cs="Arial"/>
          <w:i/>
          <w:sz w:val="22"/>
          <w:szCs w:val="22"/>
          <w:u w:val="single"/>
        </w:rPr>
        <w:t>w formie elektronicznej lub postaci elektronicznej opatrzonej podpisem zaufanym lub podpisem osobistym</w:t>
      </w:r>
      <w:r w:rsidRPr="005B19CA">
        <w:rPr>
          <w:rFonts w:ascii="Cambria" w:eastAsia="Times New Roman" w:hAnsi="Cambria" w:cs="Arial"/>
          <w:sz w:val="22"/>
          <w:szCs w:val="22"/>
        </w:rPr>
        <w:t xml:space="preserve">; </w:t>
      </w:r>
    </w:p>
    <w:p w:rsidR="00B16201" w:rsidRPr="005B19CA" w:rsidRDefault="00B16201" w:rsidP="006F3B32">
      <w:pPr>
        <w:pStyle w:val="Akapitzlist"/>
        <w:numPr>
          <w:ilvl w:val="0"/>
          <w:numId w:val="20"/>
        </w:numPr>
        <w:spacing w:line="276" w:lineRule="auto"/>
        <w:ind w:right="20"/>
        <w:jc w:val="both"/>
        <w:rPr>
          <w:rFonts w:ascii="Cambria" w:eastAsia="Times New Roman" w:hAnsi="Cambria" w:cs="Arial"/>
          <w:sz w:val="22"/>
          <w:szCs w:val="22"/>
        </w:rPr>
      </w:pPr>
      <w:r w:rsidRPr="005B19CA">
        <w:rPr>
          <w:rFonts w:ascii="Cambria" w:eastAsia="Times New Roman" w:hAnsi="Cambria" w:cs="Arial"/>
          <w:b/>
          <w:color w:val="000000" w:themeColor="text1"/>
          <w:sz w:val="22"/>
          <w:szCs w:val="22"/>
        </w:rPr>
        <w:t>oświadczenie, z którego wynika, które roboty budowlane lub usługi wykonują poszczególni</w:t>
      </w:r>
      <w:r w:rsidR="00366BC8" w:rsidRPr="005B19CA">
        <w:rPr>
          <w:rFonts w:ascii="Cambria" w:eastAsia="Times New Roman" w:hAnsi="Cambria" w:cs="Arial"/>
          <w:b/>
          <w:color w:val="000000" w:themeColor="text1"/>
          <w:sz w:val="22"/>
          <w:szCs w:val="22"/>
        </w:rPr>
        <w:t xml:space="preserve"> Wykonawc</w:t>
      </w:r>
      <w:r w:rsidRPr="005B19CA">
        <w:rPr>
          <w:rFonts w:ascii="Cambria" w:eastAsia="Times New Roman" w:hAnsi="Cambria" w:cs="Arial"/>
          <w:b/>
          <w:color w:val="000000" w:themeColor="text1"/>
          <w:sz w:val="22"/>
          <w:szCs w:val="22"/>
        </w:rPr>
        <w:t xml:space="preserve">y składający ofertę wspólnie – </w:t>
      </w:r>
      <w:r w:rsidR="000668A3">
        <w:rPr>
          <w:rFonts w:ascii="Cambria" w:eastAsia="Times New Roman" w:hAnsi="Cambria" w:cs="Arial"/>
          <w:color w:val="000000" w:themeColor="text1"/>
          <w:sz w:val="22"/>
          <w:szCs w:val="22"/>
        </w:rPr>
        <w:t>Załącznik nr 3</w:t>
      </w:r>
      <w:r w:rsidRPr="005B19CA">
        <w:rPr>
          <w:rFonts w:ascii="Cambria" w:eastAsia="Times New Roman" w:hAnsi="Cambria" w:cs="Arial"/>
          <w:b/>
          <w:color w:val="000000" w:themeColor="text1"/>
          <w:sz w:val="22"/>
          <w:szCs w:val="22"/>
        </w:rPr>
        <w:t xml:space="preserve"> </w:t>
      </w:r>
      <w:r w:rsidRPr="005B19CA">
        <w:rPr>
          <w:rFonts w:ascii="Cambria" w:eastAsia="Times New Roman" w:hAnsi="Cambria" w:cs="Arial"/>
          <w:color w:val="000000" w:themeColor="text1"/>
          <w:sz w:val="22"/>
          <w:szCs w:val="22"/>
        </w:rPr>
        <w:t>(jeżeli dotyczy)</w:t>
      </w:r>
      <w:r w:rsidR="0049399B" w:rsidRPr="005B19CA">
        <w:rPr>
          <w:rFonts w:ascii="Cambria" w:eastAsia="Times New Roman" w:hAnsi="Cambria" w:cs="Arial"/>
          <w:color w:val="000000" w:themeColor="text1"/>
          <w:sz w:val="22"/>
          <w:szCs w:val="22"/>
        </w:rPr>
        <w:t xml:space="preserve"> </w:t>
      </w:r>
      <w:r w:rsidR="00CF16A5" w:rsidRPr="005B19CA">
        <w:rPr>
          <w:rFonts w:ascii="Cambria" w:eastAsia="Times New Roman" w:hAnsi="Cambria" w:cs="Arial"/>
          <w:sz w:val="22"/>
          <w:szCs w:val="22"/>
        </w:rPr>
        <w:t xml:space="preserve">– </w:t>
      </w:r>
      <w:r w:rsidR="00CF16A5" w:rsidRPr="005B19CA">
        <w:rPr>
          <w:rFonts w:ascii="Cambria" w:eastAsia="Times New Roman" w:hAnsi="Cambria" w:cs="Arial"/>
          <w:i/>
          <w:sz w:val="22"/>
          <w:szCs w:val="22"/>
          <w:u w:val="single"/>
        </w:rPr>
        <w:t>w formie elektronicznej lub postaci elektronicznej opatrzonej podpisem zaufanym lub podpisem osobistym</w:t>
      </w:r>
      <w:r w:rsidR="00CF16A5" w:rsidRPr="005B19CA">
        <w:rPr>
          <w:rFonts w:ascii="Cambria" w:eastAsia="Times New Roman" w:hAnsi="Cambria" w:cs="Arial"/>
          <w:sz w:val="22"/>
          <w:szCs w:val="22"/>
        </w:rPr>
        <w:t>;</w:t>
      </w:r>
    </w:p>
    <w:p w:rsidR="004910CF" w:rsidRPr="002148CA" w:rsidRDefault="00B16201" w:rsidP="004910CF">
      <w:pPr>
        <w:pStyle w:val="pkt"/>
        <w:spacing w:line="276" w:lineRule="auto"/>
        <w:ind w:left="426" w:hanging="426"/>
        <w:rPr>
          <w:rFonts w:ascii="Cambria" w:eastAsia="Times New Roman" w:hAnsi="Cambria" w:cs="Arial"/>
          <w:sz w:val="22"/>
          <w:szCs w:val="22"/>
        </w:rPr>
      </w:pPr>
      <w:r w:rsidRPr="00BE1E5D">
        <w:rPr>
          <w:rFonts w:ascii="Cambria" w:eastAsia="Times New Roman" w:hAnsi="Cambria" w:cs="Arial"/>
          <w:b/>
          <w:sz w:val="22"/>
          <w:szCs w:val="22"/>
        </w:rPr>
        <w:t>4.</w:t>
      </w:r>
      <w:r w:rsidRPr="002148CA">
        <w:rPr>
          <w:rFonts w:ascii="Cambria" w:eastAsia="Times New Roman" w:hAnsi="Cambria" w:cs="Arial"/>
          <w:sz w:val="22"/>
          <w:szCs w:val="22"/>
        </w:rPr>
        <w:tab/>
      </w:r>
      <w:r w:rsidR="0092447A" w:rsidRPr="0092447A">
        <w:rPr>
          <w:rFonts w:ascii="Cambria" w:eastAsia="Times New Roman" w:hAnsi="Cambria" w:cs="Arial"/>
          <w:sz w:val="22"/>
          <w:szCs w:val="22"/>
        </w:rPr>
        <w:t xml:space="preserve">Wszystkie koszty związane z uczestnictwem w </w:t>
      </w:r>
      <w:r w:rsidR="00BE3E25">
        <w:rPr>
          <w:rFonts w:ascii="Cambria" w:eastAsia="Times New Roman" w:hAnsi="Cambria" w:cs="Arial"/>
          <w:sz w:val="22"/>
          <w:szCs w:val="22"/>
        </w:rPr>
        <w:t>postępowaniu, w szczególności z </w:t>
      </w:r>
      <w:r w:rsidR="0092447A" w:rsidRPr="0092447A">
        <w:rPr>
          <w:rFonts w:ascii="Cambria" w:eastAsia="Times New Roman" w:hAnsi="Cambria" w:cs="Arial"/>
          <w:sz w:val="22"/>
          <w:szCs w:val="22"/>
        </w:rPr>
        <w:t>przygotowaniem i złożeniem oferty ponosi Wykonawca składający ofertę. Zamawiający nie przewiduje zwrotu kosztów udziału w postępowaniu</w:t>
      </w:r>
      <w:r w:rsidR="004910CF" w:rsidRPr="002148CA">
        <w:rPr>
          <w:rFonts w:ascii="Cambria" w:eastAsia="Times New Roman" w:hAnsi="Cambria" w:cs="Arial"/>
          <w:sz w:val="22"/>
          <w:szCs w:val="22"/>
        </w:rPr>
        <w:t>.</w:t>
      </w:r>
    </w:p>
    <w:p w:rsidR="004910CF" w:rsidRPr="002148CA" w:rsidRDefault="004910CF" w:rsidP="004910CF">
      <w:pPr>
        <w:pStyle w:val="pkt"/>
        <w:spacing w:line="276" w:lineRule="auto"/>
        <w:ind w:left="426" w:hanging="426"/>
        <w:rPr>
          <w:rFonts w:ascii="Cambria" w:eastAsia="Times New Roman" w:hAnsi="Cambria" w:cs="Arial"/>
          <w:sz w:val="22"/>
          <w:szCs w:val="22"/>
        </w:rPr>
      </w:pPr>
      <w:r w:rsidRPr="00BE1E5D">
        <w:rPr>
          <w:rFonts w:ascii="Cambria" w:eastAsia="Times New Roman" w:hAnsi="Cambria" w:cs="Arial"/>
          <w:b/>
          <w:sz w:val="22"/>
          <w:szCs w:val="22"/>
        </w:rPr>
        <w:t>5.</w:t>
      </w:r>
      <w:r w:rsidRPr="002148CA">
        <w:rPr>
          <w:rFonts w:ascii="Cambria" w:eastAsia="Times New Roman" w:hAnsi="Cambria" w:cs="Arial"/>
          <w:sz w:val="22"/>
          <w:szCs w:val="22"/>
        </w:rPr>
        <w:t xml:space="preserve"> </w:t>
      </w:r>
      <w:r w:rsidRPr="002148CA">
        <w:rPr>
          <w:rFonts w:ascii="Cambria" w:eastAsia="Times New Roman" w:hAnsi="Cambria" w:cs="Arial"/>
          <w:sz w:val="22"/>
          <w:szCs w:val="22"/>
        </w:rPr>
        <w:tab/>
        <w:t xml:space="preserve">Oferta oraz wymagane formularze, zestawienia i wykazy składane wraz z ofertą wymagają podpisu osób uprawnionych do reprezentowania firmy w </w:t>
      </w:r>
      <w:r w:rsidR="00BE3E25">
        <w:rPr>
          <w:rFonts w:ascii="Cambria" w:eastAsia="Times New Roman" w:hAnsi="Cambria" w:cs="Arial"/>
          <w:sz w:val="22"/>
          <w:szCs w:val="22"/>
        </w:rPr>
        <w:t>obrocie gospodarczym, zgodnie z </w:t>
      </w:r>
      <w:r w:rsidRPr="002148CA">
        <w:rPr>
          <w:rFonts w:ascii="Cambria" w:eastAsia="Times New Roman" w:hAnsi="Cambria" w:cs="Arial"/>
          <w:sz w:val="22"/>
          <w:szCs w:val="22"/>
        </w:rPr>
        <w:t>aktem rejestracyjnym oraz przepisami prawa.</w:t>
      </w:r>
    </w:p>
    <w:p w:rsidR="004910CF" w:rsidRPr="002148CA" w:rsidRDefault="004910CF" w:rsidP="004910CF">
      <w:pPr>
        <w:pStyle w:val="pkt"/>
        <w:spacing w:line="276" w:lineRule="auto"/>
        <w:ind w:left="426" w:hanging="426"/>
        <w:rPr>
          <w:rFonts w:ascii="Cambria" w:eastAsia="Times New Roman" w:hAnsi="Cambria" w:cs="Arial"/>
          <w:sz w:val="22"/>
          <w:szCs w:val="22"/>
        </w:rPr>
      </w:pPr>
      <w:r w:rsidRPr="00BE1E5D">
        <w:rPr>
          <w:rFonts w:ascii="Cambria" w:eastAsia="Times New Roman" w:hAnsi="Cambria" w:cs="Arial"/>
          <w:b/>
          <w:sz w:val="22"/>
          <w:szCs w:val="22"/>
        </w:rPr>
        <w:t>6.</w:t>
      </w:r>
      <w:r w:rsidRPr="002148CA">
        <w:rPr>
          <w:rFonts w:ascii="Cambria" w:eastAsia="Times New Roman" w:hAnsi="Cambria" w:cs="Arial"/>
          <w:sz w:val="22"/>
          <w:szCs w:val="22"/>
        </w:rPr>
        <w:t xml:space="preserve"> </w:t>
      </w:r>
      <w:r w:rsidRPr="002148CA">
        <w:rPr>
          <w:rFonts w:ascii="Cambria" w:eastAsia="Times New Roman" w:hAnsi="Cambria" w:cs="Arial"/>
          <w:sz w:val="22"/>
          <w:szCs w:val="22"/>
        </w:rPr>
        <w:tab/>
        <w:t>Oferta podpisana przez upoważnionego przedstawiciela Wykonawcy wymaga załączenia właściwego pełnomocnictwa lub umocowania prawnego.</w:t>
      </w:r>
    </w:p>
    <w:p w:rsidR="00505CA1" w:rsidRDefault="004910CF" w:rsidP="004910CF">
      <w:pPr>
        <w:pStyle w:val="pkt"/>
        <w:spacing w:line="276" w:lineRule="auto"/>
        <w:ind w:left="426" w:hanging="426"/>
        <w:rPr>
          <w:rFonts w:ascii="Cambria" w:eastAsia="Times New Roman" w:hAnsi="Cambria" w:cs="Arial"/>
          <w:sz w:val="22"/>
          <w:szCs w:val="22"/>
        </w:rPr>
      </w:pPr>
      <w:r w:rsidRPr="00BE1E5D">
        <w:rPr>
          <w:rFonts w:ascii="Cambria" w:eastAsia="Times New Roman" w:hAnsi="Cambria" w:cs="Arial"/>
          <w:b/>
          <w:sz w:val="22"/>
          <w:szCs w:val="22"/>
        </w:rPr>
        <w:t>7.</w:t>
      </w:r>
      <w:r w:rsidRPr="002148CA">
        <w:rPr>
          <w:rFonts w:ascii="Cambria" w:eastAsia="Times New Roman" w:hAnsi="Cambria" w:cs="Arial"/>
          <w:sz w:val="22"/>
          <w:szCs w:val="22"/>
        </w:rPr>
        <w:t xml:space="preserve"> </w:t>
      </w:r>
      <w:r w:rsidRPr="002148CA">
        <w:rPr>
          <w:rFonts w:ascii="Cambria" w:eastAsia="Times New Roman" w:hAnsi="Cambria" w:cs="Arial"/>
          <w:sz w:val="22"/>
          <w:szCs w:val="22"/>
        </w:rPr>
        <w:tab/>
      </w:r>
      <w:r w:rsidR="00505CA1" w:rsidRPr="003D0C54">
        <w:rPr>
          <w:rFonts w:ascii="Cambria" w:eastAsia="Times New Roman" w:hAnsi="Cambria" w:cs="Arial"/>
          <w:sz w:val="22"/>
          <w:szCs w:val="22"/>
        </w:rPr>
        <w:t xml:space="preserve">Wykonawca przygotowuje ofertę przy pomocy interaktywnego „Formularza ofertowego” udostępnionego przez Zamawiającego na Platformie </w:t>
      </w:r>
      <w:r w:rsidR="00BE3E25" w:rsidRPr="003D0C54">
        <w:rPr>
          <w:rFonts w:ascii="Cambria" w:eastAsia="Times New Roman" w:hAnsi="Cambria" w:cs="Arial"/>
          <w:sz w:val="22"/>
          <w:szCs w:val="22"/>
        </w:rPr>
        <w:t>e-Zamówienia i zamieszczonego w </w:t>
      </w:r>
      <w:r w:rsidR="00505CA1" w:rsidRPr="003D0C54">
        <w:rPr>
          <w:rFonts w:ascii="Cambria" w:eastAsia="Times New Roman" w:hAnsi="Cambria" w:cs="Arial"/>
          <w:sz w:val="22"/>
          <w:szCs w:val="22"/>
        </w:rPr>
        <w:t>podglądzie postępowania w zakładce „Informacje podstawowe”.</w:t>
      </w:r>
    </w:p>
    <w:p w:rsidR="000139CE" w:rsidRDefault="000139CE" w:rsidP="004910CF">
      <w:pPr>
        <w:pStyle w:val="pkt"/>
        <w:spacing w:line="276" w:lineRule="auto"/>
        <w:ind w:left="426" w:hanging="426"/>
        <w:rPr>
          <w:rFonts w:ascii="Cambria" w:eastAsia="Times New Roman" w:hAnsi="Cambria" w:cs="Arial"/>
          <w:sz w:val="22"/>
          <w:szCs w:val="22"/>
        </w:rPr>
      </w:pPr>
      <w:r w:rsidRPr="00BE1E5D">
        <w:rPr>
          <w:rFonts w:ascii="Cambria" w:eastAsia="Times New Roman" w:hAnsi="Cambria" w:cs="Arial"/>
          <w:b/>
          <w:sz w:val="22"/>
          <w:szCs w:val="22"/>
        </w:rPr>
        <w:t>8.</w:t>
      </w:r>
      <w:r>
        <w:rPr>
          <w:rFonts w:ascii="Cambria" w:eastAsia="Times New Roman" w:hAnsi="Cambria" w:cs="Arial"/>
          <w:sz w:val="22"/>
          <w:szCs w:val="22"/>
        </w:rPr>
        <w:tab/>
      </w:r>
      <w:r w:rsidRPr="000139CE">
        <w:rPr>
          <w:rFonts w:ascii="Cambria" w:eastAsia="Times New Roman" w:hAnsi="Cambria" w:cs="Arial"/>
          <w:sz w:val="22"/>
          <w:szCs w:val="22"/>
        </w:rPr>
        <w:t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</w:t>
      </w:r>
    </w:p>
    <w:p w:rsidR="000139CE" w:rsidRPr="000139CE" w:rsidRDefault="000139CE" w:rsidP="000139CE">
      <w:pPr>
        <w:pStyle w:val="pkt"/>
        <w:spacing w:line="276" w:lineRule="auto"/>
        <w:ind w:left="426" w:hanging="426"/>
        <w:rPr>
          <w:rFonts w:ascii="Cambria" w:eastAsia="Times New Roman" w:hAnsi="Cambria" w:cs="Arial"/>
          <w:color w:val="FF0000"/>
          <w:sz w:val="22"/>
          <w:szCs w:val="22"/>
        </w:rPr>
      </w:pPr>
      <w:r w:rsidRPr="00BE1E5D">
        <w:rPr>
          <w:rFonts w:ascii="Cambria" w:eastAsia="Times New Roman" w:hAnsi="Cambria" w:cs="Arial"/>
          <w:b/>
          <w:sz w:val="22"/>
          <w:szCs w:val="22"/>
        </w:rPr>
        <w:t>9.</w:t>
      </w:r>
      <w:r>
        <w:rPr>
          <w:rFonts w:ascii="Cambria" w:eastAsia="Times New Roman" w:hAnsi="Cambria" w:cs="Arial"/>
          <w:sz w:val="22"/>
          <w:szCs w:val="22"/>
        </w:rPr>
        <w:tab/>
      </w:r>
      <w:r w:rsidRPr="000139CE">
        <w:rPr>
          <w:rFonts w:ascii="Cambria" w:eastAsia="Times New Roman" w:hAnsi="Cambria" w:cs="Arial"/>
          <w:sz w:val="22"/>
          <w:szCs w:val="22"/>
        </w:rPr>
        <w:t>Następnie wykonawca powinien pobrać „Formularz ofertowy”, zapisać go na dysku komputera użytkownika, uzupełnić pozostałymi danymi wymaganymi przez Zamawiającego i ponownie zapisać na dysku komputera użytkownika oraz podpisać odpowiednim ro</w:t>
      </w:r>
      <w:r w:rsidR="009A3221">
        <w:rPr>
          <w:rFonts w:ascii="Cambria" w:eastAsia="Times New Roman" w:hAnsi="Cambria" w:cs="Arial"/>
          <w:sz w:val="22"/>
          <w:szCs w:val="22"/>
        </w:rPr>
        <w:t>dzajem podpisu elektronicznego,</w:t>
      </w:r>
    </w:p>
    <w:p w:rsidR="000139CE" w:rsidRPr="00BE3E25" w:rsidRDefault="000139CE" w:rsidP="00834979">
      <w:pPr>
        <w:pStyle w:val="pkt"/>
        <w:spacing w:line="276" w:lineRule="auto"/>
        <w:ind w:left="426" w:firstLine="0"/>
        <w:rPr>
          <w:rFonts w:ascii="Cambria" w:eastAsia="Times New Roman" w:hAnsi="Cambria" w:cs="Arial"/>
          <w:b/>
          <w:sz w:val="22"/>
          <w:szCs w:val="22"/>
        </w:rPr>
      </w:pPr>
      <w:r w:rsidRPr="00BE3E25">
        <w:rPr>
          <w:rFonts w:ascii="Cambria" w:eastAsia="Times New Roman" w:hAnsi="Cambria" w:cs="Arial"/>
          <w:b/>
          <w:sz w:val="22"/>
          <w:szCs w:val="22"/>
        </w:rPr>
        <w:t xml:space="preserve">Uwaga! Nie należy zmieniać nazwy pliku nadanej przez Platformę e-Zamówienia. Zapisany „Formularz ofertowy” należy zawsze otwierać w programie Adobe </w:t>
      </w:r>
      <w:proofErr w:type="spellStart"/>
      <w:r w:rsidRPr="00BE3E25">
        <w:rPr>
          <w:rFonts w:ascii="Cambria" w:eastAsia="Times New Roman" w:hAnsi="Cambria" w:cs="Arial"/>
          <w:b/>
          <w:sz w:val="22"/>
          <w:szCs w:val="22"/>
        </w:rPr>
        <w:t>Acrobat</w:t>
      </w:r>
      <w:proofErr w:type="spellEnd"/>
      <w:r w:rsidRPr="00BE3E25">
        <w:rPr>
          <w:rFonts w:ascii="Cambria" w:eastAsia="Times New Roman" w:hAnsi="Cambria" w:cs="Arial"/>
          <w:b/>
          <w:sz w:val="22"/>
          <w:szCs w:val="22"/>
        </w:rPr>
        <w:t xml:space="preserve"> </w:t>
      </w:r>
      <w:r w:rsidR="00834979" w:rsidRPr="00BE3E25">
        <w:rPr>
          <w:rFonts w:ascii="Cambria" w:eastAsia="Times New Roman" w:hAnsi="Cambria" w:cs="Arial"/>
          <w:b/>
          <w:sz w:val="22"/>
          <w:szCs w:val="22"/>
        </w:rPr>
        <w:t xml:space="preserve">Reader DC </w:t>
      </w:r>
      <w:r w:rsidRPr="00BE3E25">
        <w:rPr>
          <w:rFonts w:ascii="Cambria" w:eastAsia="Times New Roman" w:hAnsi="Cambria" w:cs="Arial"/>
          <w:b/>
          <w:sz w:val="22"/>
          <w:szCs w:val="22"/>
        </w:rPr>
        <w:t>10</w:t>
      </w:r>
      <w:r w:rsidR="00834979" w:rsidRPr="00BE3E25">
        <w:rPr>
          <w:rFonts w:ascii="Cambria" w:eastAsia="Times New Roman" w:hAnsi="Cambria" w:cs="Arial"/>
          <w:b/>
          <w:sz w:val="22"/>
          <w:szCs w:val="22"/>
        </w:rPr>
        <w:t>”.</w:t>
      </w:r>
    </w:p>
    <w:p w:rsidR="000139CE" w:rsidRDefault="000139CE" w:rsidP="000139CE">
      <w:pPr>
        <w:pStyle w:val="pkt"/>
        <w:spacing w:line="276" w:lineRule="auto"/>
        <w:ind w:left="426" w:hanging="426"/>
        <w:rPr>
          <w:rFonts w:ascii="Cambria" w:eastAsia="Times New Roman" w:hAnsi="Cambria" w:cs="Arial"/>
          <w:sz w:val="22"/>
          <w:szCs w:val="22"/>
        </w:rPr>
      </w:pPr>
      <w:r w:rsidRPr="00BE1E5D">
        <w:rPr>
          <w:rFonts w:ascii="Cambria" w:eastAsia="Times New Roman" w:hAnsi="Cambria" w:cs="Arial"/>
          <w:b/>
          <w:sz w:val="22"/>
          <w:szCs w:val="22"/>
        </w:rPr>
        <w:t>10</w:t>
      </w:r>
      <w:r>
        <w:rPr>
          <w:rFonts w:ascii="Cambria" w:eastAsia="Times New Roman" w:hAnsi="Cambria" w:cs="Arial"/>
          <w:sz w:val="22"/>
          <w:szCs w:val="22"/>
        </w:rPr>
        <w:t xml:space="preserve">. </w:t>
      </w:r>
      <w:r>
        <w:rPr>
          <w:rFonts w:ascii="Cambria" w:eastAsia="Times New Roman" w:hAnsi="Cambria" w:cs="Arial"/>
          <w:sz w:val="22"/>
          <w:szCs w:val="22"/>
        </w:rPr>
        <w:tab/>
      </w:r>
      <w:r w:rsidRPr="000139CE">
        <w:rPr>
          <w:rFonts w:ascii="Cambria" w:eastAsia="Times New Roman" w:hAnsi="Cambria" w:cs="Arial"/>
          <w:sz w:val="22"/>
          <w:szCs w:val="22"/>
        </w:rPr>
        <w:t>Wykonawca składa ofertę za pośrednictwem zakładk</w:t>
      </w:r>
      <w:r w:rsidR="008A0F22">
        <w:rPr>
          <w:rFonts w:ascii="Cambria" w:eastAsia="Times New Roman" w:hAnsi="Cambria" w:cs="Arial"/>
          <w:sz w:val="22"/>
          <w:szCs w:val="22"/>
        </w:rPr>
        <w:t>i „Oferty/wnioski”, widocznej w </w:t>
      </w:r>
      <w:r w:rsidRPr="000139CE">
        <w:rPr>
          <w:rFonts w:ascii="Cambria" w:eastAsia="Times New Roman" w:hAnsi="Cambria" w:cs="Arial"/>
          <w:sz w:val="22"/>
          <w:szCs w:val="22"/>
        </w:rPr>
        <w:t xml:space="preserve">podglądzie postępowania po zalogowaniu się na konto Wykonawcy. Po wybraniu przycisku „Złóż ofertę” system prezentuje okno składania oferty umożliwiające przekazanie dokumentów elektronicznych, w którym znajdują się dwa </w:t>
      </w:r>
      <w:r w:rsidR="008A0F22">
        <w:rPr>
          <w:rFonts w:ascii="Cambria" w:eastAsia="Times New Roman" w:hAnsi="Cambria" w:cs="Arial"/>
          <w:sz w:val="22"/>
          <w:szCs w:val="22"/>
        </w:rPr>
        <w:t xml:space="preserve">pola </w:t>
      </w:r>
      <w:proofErr w:type="spellStart"/>
      <w:r w:rsidR="008A0F22">
        <w:rPr>
          <w:rFonts w:ascii="Cambria" w:eastAsia="Times New Roman" w:hAnsi="Cambria" w:cs="Arial"/>
          <w:sz w:val="22"/>
          <w:szCs w:val="22"/>
        </w:rPr>
        <w:t>drag&amp;drop</w:t>
      </w:r>
      <w:proofErr w:type="spellEnd"/>
      <w:r w:rsidR="008A0F22">
        <w:rPr>
          <w:rFonts w:ascii="Cambria" w:eastAsia="Times New Roman" w:hAnsi="Cambria" w:cs="Arial"/>
          <w:sz w:val="22"/>
          <w:szCs w:val="22"/>
        </w:rPr>
        <w:t xml:space="preserve"> („przeciągnij” i </w:t>
      </w:r>
      <w:r w:rsidRPr="000139CE">
        <w:rPr>
          <w:rFonts w:ascii="Cambria" w:eastAsia="Times New Roman" w:hAnsi="Cambria" w:cs="Arial"/>
          <w:sz w:val="22"/>
          <w:szCs w:val="22"/>
        </w:rPr>
        <w:t>„upuść”) służące do dodawania plików.</w:t>
      </w:r>
    </w:p>
    <w:p w:rsidR="0041679B" w:rsidRDefault="0041679B" w:rsidP="000139CE">
      <w:pPr>
        <w:pStyle w:val="pkt"/>
        <w:spacing w:line="276" w:lineRule="auto"/>
        <w:ind w:left="426" w:hanging="426"/>
        <w:rPr>
          <w:rFonts w:ascii="Cambria" w:eastAsia="Times New Roman" w:hAnsi="Cambria" w:cs="Arial"/>
          <w:sz w:val="22"/>
          <w:szCs w:val="22"/>
        </w:rPr>
      </w:pPr>
      <w:r w:rsidRPr="00BE1E5D">
        <w:rPr>
          <w:rFonts w:ascii="Cambria" w:eastAsia="Times New Roman" w:hAnsi="Cambria" w:cs="Arial"/>
          <w:b/>
          <w:sz w:val="22"/>
          <w:szCs w:val="22"/>
        </w:rPr>
        <w:t>11</w:t>
      </w:r>
      <w:r>
        <w:rPr>
          <w:rFonts w:ascii="Cambria" w:eastAsia="Times New Roman" w:hAnsi="Cambria" w:cs="Arial"/>
          <w:sz w:val="22"/>
          <w:szCs w:val="22"/>
        </w:rPr>
        <w:t xml:space="preserve">. </w:t>
      </w:r>
      <w:r>
        <w:rPr>
          <w:rFonts w:ascii="Cambria" w:eastAsia="Times New Roman" w:hAnsi="Cambria" w:cs="Arial"/>
          <w:sz w:val="22"/>
          <w:szCs w:val="22"/>
        </w:rPr>
        <w:tab/>
      </w:r>
      <w:r w:rsidRPr="0041679B">
        <w:rPr>
          <w:rFonts w:ascii="Cambria" w:eastAsia="Times New Roman" w:hAnsi="Cambria" w:cs="Arial"/>
          <w:sz w:val="22"/>
          <w:szCs w:val="22"/>
        </w:rPr>
        <w:t>Wykonawca dodaje wybrany z dysku i uprzednio podpisany „Formularz oferty” w pierwszym polu („Wypełniony formularz oferty”). W kolejnym polu („Załączniki i inne dokumenty przedstawione w ofercie przez Wykonawcę”) wykonawca dodaje pozostałe pliki stanowiące of</w:t>
      </w:r>
      <w:r>
        <w:rPr>
          <w:rFonts w:ascii="Cambria" w:eastAsia="Times New Roman" w:hAnsi="Cambria" w:cs="Arial"/>
          <w:sz w:val="22"/>
          <w:szCs w:val="22"/>
        </w:rPr>
        <w:t>ertę lub składane wraz z ofertą.</w:t>
      </w:r>
    </w:p>
    <w:p w:rsidR="0041679B" w:rsidRDefault="0041679B" w:rsidP="0041679B">
      <w:pPr>
        <w:pStyle w:val="pkt"/>
        <w:spacing w:line="276" w:lineRule="auto"/>
        <w:ind w:left="426" w:hanging="426"/>
        <w:rPr>
          <w:rFonts w:ascii="Cambria" w:eastAsia="Times New Roman" w:hAnsi="Cambria" w:cs="Arial"/>
          <w:sz w:val="22"/>
          <w:szCs w:val="22"/>
        </w:rPr>
      </w:pPr>
      <w:r w:rsidRPr="00BE1E5D">
        <w:rPr>
          <w:rFonts w:ascii="Cambria" w:eastAsia="Times New Roman" w:hAnsi="Cambria" w:cs="Arial"/>
          <w:b/>
          <w:sz w:val="22"/>
          <w:szCs w:val="22"/>
        </w:rPr>
        <w:t>12.</w:t>
      </w:r>
      <w:r>
        <w:rPr>
          <w:rFonts w:ascii="Cambria" w:eastAsia="Times New Roman" w:hAnsi="Cambria" w:cs="Arial"/>
          <w:sz w:val="22"/>
          <w:szCs w:val="22"/>
        </w:rPr>
        <w:tab/>
      </w:r>
      <w:r w:rsidRPr="0041679B">
        <w:rPr>
          <w:rFonts w:ascii="Cambria" w:eastAsia="Times New Roman" w:hAnsi="Cambria" w:cs="Arial"/>
          <w:sz w:val="22"/>
          <w:szCs w:val="22"/>
        </w:rPr>
        <w:t>Jeżeli wraz z ofertą składane są dokumenty zawierające tajemnicę przedsiębiorstwa wykonawca, w celu utrzymania w poufności tych informacji</w:t>
      </w:r>
      <w:r w:rsidR="008A0F22">
        <w:rPr>
          <w:rFonts w:ascii="Cambria" w:eastAsia="Times New Roman" w:hAnsi="Cambria" w:cs="Arial"/>
          <w:sz w:val="22"/>
          <w:szCs w:val="22"/>
        </w:rPr>
        <w:t>, przekazuje je w wydzielonym i </w:t>
      </w:r>
      <w:r w:rsidRPr="0041679B">
        <w:rPr>
          <w:rFonts w:ascii="Cambria" w:eastAsia="Times New Roman" w:hAnsi="Cambria" w:cs="Arial"/>
          <w:sz w:val="22"/>
          <w:szCs w:val="22"/>
        </w:rPr>
        <w:t xml:space="preserve">odpowiednio oznaczonym pliku, wraz z jednoczesnym zaznaczeniem w nazwie pliku </w:t>
      </w:r>
      <w:r w:rsidRPr="0041679B">
        <w:rPr>
          <w:rFonts w:ascii="Cambria" w:eastAsia="Times New Roman" w:hAnsi="Cambria" w:cs="Arial"/>
          <w:sz w:val="22"/>
          <w:szCs w:val="22"/>
        </w:rPr>
        <w:lastRenderedPageBreak/>
        <w:t>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:rsidR="0041679B" w:rsidRPr="0041679B" w:rsidRDefault="0041679B" w:rsidP="0041679B">
      <w:pPr>
        <w:pStyle w:val="pkt"/>
        <w:spacing w:line="276" w:lineRule="auto"/>
        <w:ind w:left="426" w:hanging="426"/>
        <w:rPr>
          <w:rFonts w:ascii="Cambria" w:eastAsia="Times New Roman" w:hAnsi="Cambria" w:cs="Arial"/>
          <w:sz w:val="22"/>
          <w:szCs w:val="22"/>
        </w:rPr>
      </w:pPr>
      <w:r w:rsidRPr="00BE1E5D">
        <w:rPr>
          <w:rFonts w:ascii="Cambria" w:eastAsia="Times New Roman" w:hAnsi="Cambria" w:cs="Arial"/>
          <w:b/>
          <w:sz w:val="22"/>
          <w:szCs w:val="22"/>
        </w:rPr>
        <w:t>13.</w:t>
      </w:r>
      <w:r>
        <w:rPr>
          <w:rFonts w:ascii="Cambria" w:eastAsia="Times New Roman" w:hAnsi="Cambria" w:cs="Arial"/>
          <w:sz w:val="22"/>
          <w:szCs w:val="22"/>
        </w:rPr>
        <w:t xml:space="preserve"> </w:t>
      </w:r>
      <w:r>
        <w:rPr>
          <w:rFonts w:ascii="Cambria" w:eastAsia="Times New Roman" w:hAnsi="Cambria" w:cs="Arial"/>
          <w:sz w:val="22"/>
          <w:szCs w:val="22"/>
        </w:rPr>
        <w:tab/>
      </w:r>
      <w:r w:rsidRPr="0041679B">
        <w:rPr>
          <w:rFonts w:ascii="Cambria" w:eastAsia="Times New Roman" w:hAnsi="Cambria" w:cs="Arial"/>
          <w:sz w:val="22"/>
          <w:szCs w:val="22"/>
        </w:rPr>
        <w:t>Formularz ofertowy podpisuje się kwalifikowanym podpisem el</w:t>
      </w:r>
      <w:r>
        <w:rPr>
          <w:rFonts w:ascii="Cambria" w:eastAsia="Times New Roman" w:hAnsi="Cambria" w:cs="Arial"/>
          <w:sz w:val="22"/>
          <w:szCs w:val="22"/>
        </w:rPr>
        <w:t>ektronicznym, podpisem zaufanym lub podpisem osobistym</w:t>
      </w:r>
      <w:r w:rsidRPr="0041679B">
        <w:rPr>
          <w:rFonts w:ascii="Cambria" w:eastAsia="Times New Roman" w:hAnsi="Cambria" w:cs="Arial"/>
          <w:sz w:val="22"/>
          <w:szCs w:val="22"/>
        </w:rPr>
        <w:t xml:space="preserve">. </w:t>
      </w:r>
      <w:r w:rsidRPr="0041679B">
        <w:rPr>
          <w:rFonts w:ascii="Cambria" w:eastAsia="Times New Roman" w:hAnsi="Cambria" w:cs="Arial"/>
          <w:b/>
          <w:sz w:val="22"/>
          <w:szCs w:val="22"/>
        </w:rPr>
        <w:t>Rekomendowanym wariantem podpisu jest typ wewnętrzny.</w:t>
      </w:r>
      <w:r w:rsidRPr="0041679B">
        <w:rPr>
          <w:rFonts w:ascii="Cambria" w:eastAsia="Times New Roman" w:hAnsi="Cambria" w:cs="Arial"/>
          <w:sz w:val="22"/>
          <w:szCs w:val="22"/>
        </w:rPr>
        <w:t xml:space="preserve">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:rsidR="0041679B" w:rsidRDefault="0041679B" w:rsidP="0041679B">
      <w:pPr>
        <w:pStyle w:val="pkt"/>
        <w:spacing w:line="276" w:lineRule="auto"/>
        <w:ind w:left="426" w:firstLine="0"/>
        <w:rPr>
          <w:rFonts w:ascii="Cambria" w:eastAsia="Times New Roman" w:hAnsi="Cambria" w:cs="Arial"/>
          <w:sz w:val="22"/>
          <w:szCs w:val="22"/>
        </w:rPr>
      </w:pPr>
      <w:r w:rsidRPr="0041679B">
        <w:rPr>
          <w:rFonts w:ascii="Cambria" w:eastAsia="Times New Roman" w:hAnsi="Cambria" w:cs="Arial"/>
          <w:sz w:val="22"/>
          <w:szCs w:val="22"/>
        </w:rPr>
        <w:t xml:space="preserve">Pozostałe dokumenty wchodzące w skład oferty lub składane wraz z ofertą, które są zgodne z ustawą </w:t>
      </w:r>
      <w:proofErr w:type="spellStart"/>
      <w:r w:rsidRPr="0041679B">
        <w:rPr>
          <w:rFonts w:ascii="Cambria" w:eastAsia="Times New Roman" w:hAnsi="Cambria" w:cs="Arial"/>
          <w:sz w:val="22"/>
          <w:szCs w:val="22"/>
        </w:rPr>
        <w:t>Pzp</w:t>
      </w:r>
      <w:proofErr w:type="spellEnd"/>
      <w:r w:rsidRPr="0041679B">
        <w:rPr>
          <w:rFonts w:ascii="Cambria" w:eastAsia="Times New Roman" w:hAnsi="Cambria" w:cs="Arial"/>
          <w:sz w:val="22"/>
          <w:szCs w:val="22"/>
        </w:rPr>
        <w:t xml:space="preserve"> lub rozporządzeniem Prezesa Rady Ministrów w sprawie wymagań dla dokumentów elektronicznych opatrzone kwalifikowanym podpisem el</w:t>
      </w:r>
      <w:r>
        <w:rPr>
          <w:rFonts w:ascii="Cambria" w:eastAsia="Times New Roman" w:hAnsi="Cambria" w:cs="Arial"/>
          <w:sz w:val="22"/>
          <w:szCs w:val="22"/>
        </w:rPr>
        <w:t>ektronicznym, podpisem zaufanym lub podpisem osobistym</w:t>
      </w:r>
      <w:r w:rsidRPr="0041679B">
        <w:rPr>
          <w:rFonts w:ascii="Cambria" w:eastAsia="Times New Roman" w:hAnsi="Cambria" w:cs="Arial"/>
          <w:sz w:val="22"/>
          <w:szCs w:val="22"/>
        </w:rPr>
        <w:t>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:rsidR="0041679B" w:rsidRPr="0041679B" w:rsidRDefault="0041679B" w:rsidP="0084037B">
      <w:pPr>
        <w:pStyle w:val="pkt"/>
        <w:spacing w:line="276" w:lineRule="auto"/>
        <w:ind w:left="426" w:firstLine="0"/>
        <w:rPr>
          <w:rFonts w:ascii="Cambria" w:eastAsia="Times New Roman" w:hAnsi="Cambria" w:cs="Arial"/>
          <w:sz w:val="22"/>
          <w:szCs w:val="22"/>
        </w:rPr>
      </w:pPr>
      <w:r w:rsidRPr="0041679B">
        <w:rPr>
          <w:rFonts w:ascii="Cambria" w:eastAsia="Times New Roman" w:hAnsi="Cambria" w:cs="Arial"/>
          <w:sz w:val="22"/>
          <w:szCs w:val="22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</w:t>
      </w:r>
      <w:r w:rsidR="0084037B">
        <w:rPr>
          <w:rFonts w:ascii="Cambria" w:eastAsia="Times New Roman" w:hAnsi="Cambria" w:cs="Arial"/>
          <w:sz w:val="22"/>
          <w:szCs w:val="22"/>
        </w:rPr>
        <w:t>isem zaufanym lub podpisem osobistym</w:t>
      </w:r>
      <w:r w:rsidRPr="0041679B">
        <w:rPr>
          <w:rFonts w:ascii="Cambria" w:eastAsia="Times New Roman" w:hAnsi="Cambria" w:cs="Arial"/>
          <w:sz w:val="22"/>
          <w:szCs w:val="22"/>
        </w:rPr>
        <w:t>.</w:t>
      </w:r>
    </w:p>
    <w:p w:rsidR="0041679B" w:rsidRPr="0041679B" w:rsidRDefault="0084037B" w:rsidP="0041679B">
      <w:pPr>
        <w:pStyle w:val="pkt"/>
        <w:spacing w:line="276" w:lineRule="auto"/>
        <w:ind w:left="426" w:hanging="426"/>
        <w:rPr>
          <w:rFonts w:ascii="Cambria" w:eastAsia="Times New Roman" w:hAnsi="Cambria" w:cs="Arial"/>
          <w:sz w:val="22"/>
          <w:szCs w:val="22"/>
        </w:rPr>
      </w:pPr>
      <w:r w:rsidRPr="00BE1E5D">
        <w:rPr>
          <w:rFonts w:ascii="Cambria" w:eastAsia="Times New Roman" w:hAnsi="Cambria" w:cs="Arial"/>
          <w:b/>
          <w:sz w:val="22"/>
          <w:szCs w:val="22"/>
        </w:rPr>
        <w:t>14.</w:t>
      </w:r>
      <w:r>
        <w:rPr>
          <w:rFonts w:ascii="Cambria" w:eastAsia="Times New Roman" w:hAnsi="Cambria" w:cs="Arial"/>
          <w:sz w:val="22"/>
          <w:szCs w:val="22"/>
        </w:rPr>
        <w:tab/>
      </w:r>
      <w:r w:rsidR="0041679B" w:rsidRPr="0041679B">
        <w:rPr>
          <w:rFonts w:ascii="Cambria" w:eastAsia="Times New Roman" w:hAnsi="Cambria" w:cs="Arial"/>
          <w:sz w:val="22"/>
          <w:szCs w:val="22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:rsidR="0041679B" w:rsidRPr="0041679B" w:rsidRDefault="0084037B" w:rsidP="0041679B">
      <w:pPr>
        <w:pStyle w:val="pkt"/>
        <w:spacing w:line="276" w:lineRule="auto"/>
        <w:ind w:left="426" w:hanging="426"/>
        <w:rPr>
          <w:rFonts w:ascii="Cambria" w:eastAsia="Times New Roman" w:hAnsi="Cambria" w:cs="Arial"/>
          <w:sz w:val="22"/>
          <w:szCs w:val="22"/>
        </w:rPr>
      </w:pPr>
      <w:r w:rsidRPr="00BE1E5D">
        <w:rPr>
          <w:rFonts w:ascii="Cambria" w:eastAsia="Times New Roman" w:hAnsi="Cambria" w:cs="Arial"/>
          <w:b/>
          <w:sz w:val="22"/>
          <w:szCs w:val="22"/>
        </w:rPr>
        <w:t>15</w:t>
      </w:r>
      <w:r w:rsidR="0041679B" w:rsidRPr="00BE1E5D">
        <w:rPr>
          <w:rFonts w:ascii="Cambria" w:eastAsia="Times New Roman" w:hAnsi="Cambria" w:cs="Arial"/>
          <w:b/>
          <w:sz w:val="22"/>
          <w:szCs w:val="22"/>
        </w:rPr>
        <w:t>.</w:t>
      </w:r>
      <w:r w:rsidR="0041679B" w:rsidRPr="0041679B">
        <w:rPr>
          <w:rFonts w:ascii="Cambria" w:eastAsia="Times New Roman" w:hAnsi="Cambria" w:cs="Arial"/>
          <w:sz w:val="22"/>
          <w:szCs w:val="22"/>
        </w:rPr>
        <w:t xml:space="preserve"> </w:t>
      </w:r>
      <w:r>
        <w:rPr>
          <w:rFonts w:ascii="Cambria" w:eastAsia="Times New Roman" w:hAnsi="Cambria" w:cs="Arial"/>
          <w:sz w:val="22"/>
          <w:szCs w:val="22"/>
        </w:rPr>
        <w:tab/>
      </w:r>
      <w:r w:rsidR="0041679B" w:rsidRPr="0041679B">
        <w:rPr>
          <w:rFonts w:ascii="Cambria" w:eastAsia="Times New Roman" w:hAnsi="Cambria" w:cs="Arial"/>
          <w:sz w:val="22"/>
          <w:szCs w:val="22"/>
        </w:rPr>
        <w:t>Oferta może być złożona tylko do upływu terminu składania ofert.</w:t>
      </w:r>
    </w:p>
    <w:p w:rsidR="0041679B" w:rsidRPr="0041679B" w:rsidRDefault="0084037B" w:rsidP="0041679B">
      <w:pPr>
        <w:pStyle w:val="pkt"/>
        <w:spacing w:line="276" w:lineRule="auto"/>
        <w:ind w:left="426" w:hanging="426"/>
        <w:rPr>
          <w:rFonts w:ascii="Cambria" w:eastAsia="Times New Roman" w:hAnsi="Cambria" w:cs="Arial"/>
          <w:sz w:val="22"/>
          <w:szCs w:val="22"/>
        </w:rPr>
      </w:pPr>
      <w:r w:rsidRPr="00BE1E5D">
        <w:rPr>
          <w:rFonts w:ascii="Cambria" w:eastAsia="Times New Roman" w:hAnsi="Cambria" w:cs="Arial"/>
          <w:b/>
          <w:sz w:val="22"/>
          <w:szCs w:val="22"/>
        </w:rPr>
        <w:t>16</w:t>
      </w:r>
      <w:r w:rsidR="0041679B" w:rsidRPr="00BE1E5D">
        <w:rPr>
          <w:rFonts w:ascii="Cambria" w:eastAsia="Times New Roman" w:hAnsi="Cambria" w:cs="Arial"/>
          <w:b/>
          <w:sz w:val="22"/>
          <w:szCs w:val="22"/>
        </w:rPr>
        <w:t>.</w:t>
      </w:r>
      <w:r w:rsidR="0041679B" w:rsidRPr="0041679B">
        <w:rPr>
          <w:rFonts w:ascii="Cambria" w:eastAsia="Times New Roman" w:hAnsi="Cambria" w:cs="Arial"/>
          <w:sz w:val="22"/>
          <w:szCs w:val="22"/>
        </w:rPr>
        <w:t xml:space="preserve"> Wykonawca może przed upływem terminu składania ofert wycofać ofertę. Wykonawca wycofuje ofertę w zakładce „Oferty/wnioski” używając przycisku „Wycofaj ofertę”.</w:t>
      </w:r>
    </w:p>
    <w:p w:rsidR="0041679B" w:rsidRDefault="0084037B" w:rsidP="0041679B">
      <w:pPr>
        <w:pStyle w:val="pkt"/>
        <w:spacing w:line="276" w:lineRule="auto"/>
        <w:ind w:left="426" w:hanging="426"/>
        <w:rPr>
          <w:rFonts w:ascii="Cambria" w:eastAsia="Times New Roman" w:hAnsi="Cambria" w:cs="Arial"/>
          <w:sz w:val="22"/>
          <w:szCs w:val="22"/>
        </w:rPr>
      </w:pPr>
      <w:r w:rsidRPr="00BE1E5D">
        <w:rPr>
          <w:rFonts w:ascii="Cambria" w:eastAsia="Times New Roman" w:hAnsi="Cambria" w:cs="Arial"/>
          <w:b/>
          <w:sz w:val="22"/>
          <w:szCs w:val="22"/>
        </w:rPr>
        <w:t>17</w:t>
      </w:r>
      <w:r w:rsidR="0041679B" w:rsidRPr="00BE1E5D">
        <w:rPr>
          <w:rFonts w:ascii="Cambria" w:eastAsia="Times New Roman" w:hAnsi="Cambria" w:cs="Arial"/>
          <w:b/>
          <w:sz w:val="22"/>
          <w:szCs w:val="22"/>
        </w:rPr>
        <w:t>.</w:t>
      </w:r>
      <w:r>
        <w:rPr>
          <w:rFonts w:ascii="Cambria" w:eastAsia="Times New Roman" w:hAnsi="Cambria" w:cs="Arial"/>
          <w:sz w:val="22"/>
          <w:szCs w:val="22"/>
        </w:rPr>
        <w:tab/>
      </w:r>
      <w:r w:rsidR="0041679B" w:rsidRPr="0041679B">
        <w:rPr>
          <w:rFonts w:ascii="Cambria" w:eastAsia="Times New Roman" w:hAnsi="Cambria" w:cs="Arial"/>
          <w:sz w:val="22"/>
          <w:szCs w:val="22"/>
        </w:rPr>
        <w:t>Maksymalny łączny rozmiar plików stanowiących ofertę lub składanych wraz z ofertą to 250 MB.</w:t>
      </w:r>
    </w:p>
    <w:p w:rsidR="004910CF" w:rsidRPr="008D458A" w:rsidRDefault="0084037B" w:rsidP="004910CF">
      <w:pPr>
        <w:pStyle w:val="pkt"/>
        <w:spacing w:line="276" w:lineRule="auto"/>
        <w:ind w:left="426" w:hanging="426"/>
        <w:rPr>
          <w:rFonts w:ascii="Cambria" w:eastAsia="Times New Roman" w:hAnsi="Cambria" w:cs="Arial"/>
          <w:sz w:val="22"/>
          <w:szCs w:val="22"/>
        </w:rPr>
      </w:pPr>
      <w:r w:rsidRPr="00BE1E5D">
        <w:rPr>
          <w:rFonts w:ascii="Cambria" w:eastAsia="Times New Roman" w:hAnsi="Cambria" w:cs="Arial"/>
          <w:b/>
          <w:sz w:val="22"/>
          <w:szCs w:val="22"/>
        </w:rPr>
        <w:t>18</w:t>
      </w:r>
      <w:r w:rsidR="004910CF" w:rsidRPr="00BE1E5D">
        <w:rPr>
          <w:rFonts w:ascii="Cambria" w:eastAsia="Times New Roman" w:hAnsi="Cambria" w:cs="Arial"/>
          <w:b/>
          <w:sz w:val="22"/>
          <w:szCs w:val="22"/>
        </w:rPr>
        <w:t>.</w:t>
      </w:r>
      <w:r w:rsidR="004910CF" w:rsidRPr="002148CA">
        <w:rPr>
          <w:rFonts w:ascii="Cambria" w:eastAsia="Times New Roman" w:hAnsi="Cambria" w:cs="Arial"/>
          <w:sz w:val="22"/>
          <w:szCs w:val="22"/>
        </w:rPr>
        <w:t xml:space="preserve"> </w:t>
      </w:r>
      <w:r w:rsidR="004910CF" w:rsidRPr="002148CA">
        <w:rPr>
          <w:rFonts w:ascii="Cambria" w:eastAsia="Times New Roman" w:hAnsi="Cambria" w:cs="Arial"/>
          <w:sz w:val="22"/>
          <w:szCs w:val="22"/>
        </w:rPr>
        <w:tab/>
        <w:t>Ofertę nal</w:t>
      </w:r>
      <w:r w:rsidR="008D458A">
        <w:rPr>
          <w:rFonts w:ascii="Cambria" w:eastAsia="Times New Roman" w:hAnsi="Cambria" w:cs="Arial"/>
          <w:sz w:val="22"/>
          <w:szCs w:val="22"/>
        </w:rPr>
        <w:t>eży sporządzić w języku polskim</w:t>
      </w:r>
      <w:r w:rsidR="008D458A" w:rsidRPr="008D458A">
        <w:rPr>
          <w:rFonts w:ascii="Cambria" w:eastAsia="Times New Roman" w:hAnsi="Cambria" w:cs="Arial"/>
          <w:sz w:val="22"/>
          <w:szCs w:val="22"/>
        </w:rPr>
        <w:t>. Każdy dokument składający się na ofertę powinien być czytelny.</w:t>
      </w:r>
    </w:p>
    <w:p w:rsidR="002148CA" w:rsidRPr="002148CA" w:rsidRDefault="007655EE" w:rsidP="004910CF">
      <w:pPr>
        <w:pStyle w:val="pkt"/>
        <w:spacing w:line="276" w:lineRule="auto"/>
        <w:ind w:left="426" w:hanging="426"/>
        <w:rPr>
          <w:rFonts w:ascii="Cambria" w:eastAsia="Times New Roman" w:hAnsi="Cambria" w:cs="Arial"/>
          <w:sz w:val="22"/>
          <w:szCs w:val="22"/>
        </w:rPr>
      </w:pPr>
      <w:r w:rsidRPr="00BE1E5D">
        <w:rPr>
          <w:rFonts w:ascii="Cambria" w:eastAsia="Times New Roman" w:hAnsi="Cambria" w:cs="Arial"/>
          <w:b/>
          <w:sz w:val="22"/>
          <w:szCs w:val="22"/>
        </w:rPr>
        <w:t>19</w:t>
      </w:r>
      <w:r w:rsidR="004910CF" w:rsidRPr="00BE1E5D">
        <w:rPr>
          <w:rFonts w:ascii="Cambria" w:eastAsia="Times New Roman" w:hAnsi="Cambria" w:cs="Arial"/>
          <w:b/>
          <w:sz w:val="22"/>
          <w:szCs w:val="22"/>
        </w:rPr>
        <w:t>.</w:t>
      </w:r>
      <w:r w:rsidR="004910CF" w:rsidRPr="002148CA">
        <w:rPr>
          <w:rFonts w:ascii="Cambria" w:eastAsia="Times New Roman" w:hAnsi="Cambria" w:cs="Arial"/>
          <w:sz w:val="22"/>
          <w:szCs w:val="22"/>
        </w:rPr>
        <w:t xml:space="preserve"> </w:t>
      </w:r>
      <w:r>
        <w:rPr>
          <w:rFonts w:ascii="Cambria" w:eastAsia="Times New Roman" w:hAnsi="Cambria" w:cs="Arial"/>
          <w:sz w:val="22"/>
          <w:szCs w:val="22"/>
        </w:rPr>
        <w:tab/>
        <w:t>Szczegółowy s</w:t>
      </w:r>
      <w:r w:rsidR="004910CF" w:rsidRPr="002148CA">
        <w:rPr>
          <w:rFonts w:ascii="Cambria" w:eastAsia="Times New Roman" w:hAnsi="Cambria" w:cs="Arial"/>
          <w:sz w:val="22"/>
          <w:szCs w:val="22"/>
        </w:rPr>
        <w:t>posób złożenia oferty, w tym zaszyfrowania oferty opisany został w „Instrukcji interaktywnej”, dostępnej na stronie:</w:t>
      </w:r>
    </w:p>
    <w:p w:rsidR="002148CA" w:rsidRPr="002148CA" w:rsidRDefault="006529BB" w:rsidP="002148CA">
      <w:pPr>
        <w:pStyle w:val="pkt"/>
        <w:spacing w:line="276" w:lineRule="auto"/>
        <w:ind w:left="426" w:firstLine="0"/>
        <w:rPr>
          <w:rFonts w:ascii="Cambria" w:eastAsia="Times New Roman" w:hAnsi="Cambria" w:cs="Arial"/>
          <w:sz w:val="22"/>
          <w:szCs w:val="22"/>
        </w:rPr>
      </w:pPr>
      <w:hyperlink r:id="rId38" w:history="1">
        <w:r w:rsidR="002148CA" w:rsidRPr="002148CA">
          <w:rPr>
            <w:rStyle w:val="Hipercze"/>
            <w:rFonts w:ascii="Cambria" w:eastAsia="Times New Roman" w:hAnsi="Cambria" w:cs="Arial"/>
            <w:color w:val="auto"/>
            <w:sz w:val="22"/>
            <w:szCs w:val="22"/>
          </w:rPr>
          <w:t>https://media.ezamowienia.gov.pl/pod/2021/10/Oferty-5.2.pdf</w:t>
        </w:r>
      </w:hyperlink>
    </w:p>
    <w:p w:rsidR="00B16201" w:rsidRDefault="0092447A" w:rsidP="007D4A4B">
      <w:pPr>
        <w:pStyle w:val="pkt"/>
        <w:spacing w:before="0" w:after="0" w:line="276" w:lineRule="auto"/>
        <w:ind w:left="426" w:hanging="426"/>
        <w:rPr>
          <w:rFonts w:ascii="Cambria" w:eastAsia="Times New Roman" w:hAnsi="Cambria" w:cs="Arial"/>
          <w:sz w:val="22"/>
          <w:szCs w:val="22"/>
        </w:rPr>
      </w:pPr>
      <w:r w:rsidRPr="00BE1E5D">
        <w:rPr>
          <w:rFonts w:ascii="Cambria" w:eastAsia="Times New Roman" w:hAnsi="Cambria" w:cs="Arial"/>
          <w:b/>
          <w:sz w:val="22"/>
          <w:szCs w:val="22"/>
        </w:rPr>
        <w:t>20</w:t>
      </w:r>
      <w:r w:rsidR="00B16201" w:rsidRPr="00BE1E5D">
        <w:rPr>
          <w:rFonts w:ascii="Cambria" w:eastAsia="Times New Roman" w:hAnsi="Cambria" w:cs="Arial"/>
          <w:b/>
          <w:sz w:val="22"/>
          <w:szCs w:val="22"/>
        </w:rPr>
        <w:t>.</w:t>
      </w:r>
      <w:r w:rsidR="00B16201" w:rsidRPr="008D458A">
        <w:rPr>
          <w:rFonts w:ascii="Cambria" w:eastAsia="Times New Roman" w:hAnsi="Cambria" w:cs="Arial"/>
          <w:b/>
          <w:sz w:val="22"/>
          <w:szCs w:val="22"/>
        </w:rPr>
        <w:tab/>
      </w:r>
      <w:r w:rsidR="00B16201" w:rsidRPr="008D458A">
        <w:rPr>
          <w:rFonts w:ascii="Cambria" w:eastAsia="Times New Roman" w:hAnsi="Cambria" w:cs="Arial"/>
          <w:sz w:val="22"/>
          <w:szCs w:val="22"/>
        </w:rPr>
        <w:t xml:space="preserve">Oferta oraz pozostałe oświadczenia i dokumenty, dla których </w:t>
      </w:r>
      <w:r w:rsidR="006A6F3A" w:rsidRPr="008D458A">
        <w:rPr>
          <w:rFonts w:ascii="Cambria" w:eastAsia="Times New Roman" w:hAnsi="Cambria" w:cs="Arial"/>
          <w:sz w:val="22"/>
          <w:szCs w:val="22"/>
        </w:rPr>
        <w:t>Zamawiając</w:t>
      </w:r>
      <w:r w:rsidR="00B16201" w:rsidRPr="008D458A">
        <w:rPr>
          <w:rFonts w:ascii="Cambria" w:eastAsia="Times New Roman" w:hAnsi="Cambria" w:cs="Arial"/>
          <w:sz w:val="22"/>
          <w:szCs w:val="22"/>
        </w:rPr>
        <w:t xml:space="preserve">y określił wzory w formie </w:t>
      </w:r>
      <w:r w:rsidR="00B16201" w:rsidRPr="008D458A">
        <w:rPr>
          <w:rFonts w:ascii="Cambria" w:hAnsi="Cambria" w:cs="Arial"/>
          <w:sz w:val="22"/>
          <w:szCs w:val="22"/>
        </w:rPr>
        <w:t>formularzy</w:t>
      </w:r>
      <w:r w:rsidR="00B16201" w:rsidRPr="008D458A">
        <w:rPr>
          <w:rFonts w:ascii="Cambria" w:eastAsia="Times New Roman" w:hAnsi="Cambria" w:cs="Arial"/>
          <w:sz w:val="22"/>
          <w:szCs w:val="22"/>
        </w:rPr>
        <w:t xml:space="preserve"> zamieszczonych w załącznikach do SWZ, powinny być sporządzone zgodnie z tymi wzorami, co do treści oraz opisu kolumn i wierszy.</w:t>
      </w:r>
    </w:p>
    <w:p w:rsidR="00B16201" w:rsidRPr="0092447A" w:rsidRDefault="0092447A" w:rsidP="007D4A4B">
      <w:pPr>
        <w:spacing w:line="276" w:lineRule="auto"/>
        <w:ind w:left="426" w:right="23" w:hanging="434"/>
        <w:jc w:val="both"/>
        <w:rPr>
          <w:rFonts w:ascii="Cambria" w:eastAsia="Verdana" w:hAnsi="Cambria" w:cs="Tahoma"/>
          <w:sz w:val="22"/>
          <w:szCs w:val="22"/>
        </w:rPr>
      </w:pPr>
      <w:r w:rsidRPr="00BE1E5D">
        <w:rPr>
          <w:rFonts w:ascii="Cambria" w:eastAsia="Verdana" w:hAnsi="Cambria" w:cs="Tahoma"/>
          <w:b/>
          <w:sz w:val="22"/>
          <w:szCs w:val="22"/>
        </w:rPr>
        <w:lastRenderedPageBreak/>
        <w:t>21</w:t>
      </w:r>
      <w:r w:rsidR="00B16201" w:rsidRPr="00BE1E5D">
        <w:rPr>
          <w:rFonts w:ascii="Cambria" w:eastAsia="Verdana" w:hAnsi="Cambria" w:cs="Tahoma"/>
          <w:b/>
          <w:sz w:val="22"/>
          <w:szCs w:val="22"/>
        </w:rPr>
        <w:t>.</w:t>
      </w:r>
      <w:r w:rsidR="00B16201" w:rsidRPr="0092447A">
        <w:rPr>
          <w:rFonts w:ascii="Cambria" w:eastAsia="Verdana" w:hAnsi="Cambria" w:cs="Tahoma"/>
          <w:sz w:val="22"/>
          <w:szCs w:val="22"/>
        </w:rPr>
        <w:t xml:space="preserve"> </w:t>
      </w:r>
      <w:r w:rsidRPr="0092447A">
        <w:rPr>
          <w:rFonts w:ascii="Cambria" w:eastAsia="Verdana" w:hAnsi="Cambria" w:cs="Tahoma"/>
          <w:sz w:val="22"/>
          <w:szCs w:val="22"/>
        </w:rPr>
        <w:tab/>
      </w:r>
      <w:r w:rsidR="00B16201" w:rsidRPr="0092447A">
        <w:rPr>
          <w:rFonts w:ascii="Cambria" w:eastAsia="Verdana" w:hAnsi="Cambria" w:cs="Tahoma"/>
          <w:sz w:val="22"/>
          <w:szCs w:val="22"/>
        </w:rPr>
        <w:t>Podmiotowe środki dowodowe lub inne dokumenty, w tym dokumenty potwierdzające umocowanie do reprezentowania, sporządzone w języku obcym przekazuje się wraz z tłumaczeniem na język polski.</w:t>
      </w:r>
    </w:p>
    <w:p w:rsidR="00887BD5" w:rsidRPr="009109E0" w:rsidRDefault="00887BD5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b/>
          <w:sz w:val="22"/>
          <w:szCs w:val="22"/>
        </w:rPr>
      </w:pPr>
    </w:p>
    <w:p w:rsidR="00B16201" w:rsidRPr="009109E0" w:rsidRDefault="00211C65" w:rsidP="007D4A4B">
      <w:pPr>
        <w:pStyle w:val="Teksttreci40"/>
        <w:pBdr>
          <w:bottom w:val="double" w:sz="4" w:space="1" w:color="auto"/>
        </w:pBdr>
        <w:shd w:val="clear" w:color="auto" w:fill="D9E2F3" w:themeFill="accent5" w:themeFillTint="33"/>
        <w:spacing w:before="0" w:after="0" w:line="276" w:lineRule="auto"/>
        <w:ind w:left="568" w:hanging="568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X</w:t>
      </w:r>
      <w:r w:rsidR="0090388A">
        <w:rPr>
          <w:rFonts w:ascii="Cambria" w:hAnsi="Cambria" w:cs="Arial"/>
          <w:b/>
          <w:sz w:val="22"/>
          <w:szCs w:val="22"/>
        </w:rPr>
        <w:t>V</w:t>
      </w:r>
      <w:r w:rsidR="00B16201" w:rsidRPr="009109E0">
        <w:rPr>
          <w:rFonts w:ascii="Cambria" w:hAnsi="Cambria" w:cs="Arial"/>
          <w:b/>
          <w:sz w:val="22"/>
          <w:szCs w:val="22"/>
        </w:rPr>
        <w:t>.</w:t>
      </w:r>
      <w:r w:rsidR="00B16201" w:rsidRPr="009109E0">
        <w:rPr>
          <w:rFonts w:ascii="Cambria" w:hAnsi="Cambria" w:cs="Arial"/>
          <w:b/>
          <w:sz w:val="22"/>
          <w:szCs w:val="22"/>
        </w:rPr>
        <w:tab/>
        <w:t>SPOSÓB OBLICZENIA CENY OFERTY</w:t>
      </w:r>
    </w:p>
    <w:p w:rsidR="005102CF" w:rsidRPr="005102CF" w:rsidRDefault="005102CF" w:rsidP="006F3B32">
      <w:pPr>
        <w:pStyle w:val="pkt"/>
        <w:numPr>
          <w:ilvl w:val="0"/>
          <w:numId w:val="19"/>
        </w:numPr>
        <w:spacing w:before="0" w:after="0" w:line="276" w:lineRule="auto"/>
        <w:rPr>
          <w:rFonts w:ascii="Cambria" w:hAnsi="Cambria" w:cstheme="minorHAnsi"/>
          <w:sz w:val="22"/>
          <w:szCs w:val="22"/>
        </w:rPr>
      </w:pPr>
      <w:r w:rsidRPr="00DD7FB2">
        <w:rPr>
          <w:rFonts w:ascii="Cambria" w:hAnsi="Cambria"/>
          <w:sz w:val="22"/>
          <w:szCs w:val="22"/>
        </w:rPr>
        <w:t xml:space="preserve">Wykonawca zobowiązany jest do podania ceny za realizację przedmiotu zamówienia zgodnie ze wzorem </w:t>
      </w:r>
      <w:r w:rsidRPr="00DD7FB2">
        <w:rPr>
          <w:rStyle w:val="Pogrubienie"/>
          <w:rFonts w:ascii="Cambria" w:hAnsi="Cambria"/>
          <w:sz w:val="22"/>
          <w:szCs w:val="22"/>
        </w:rPr>
        <w:t>Formularza cenowego</w:t>
      </w:r>
      <w:r w:rsidRPr="00DD7FB2">
        <w:rPr>
          <w:rFonts w:ascii="Cambria" w:hAnsi="Cambria"/>
          <w:sz w:val="22"/>
          <w:szCs w:val="22"/>
        </w:rPr>
        <w:t xml:space="preserve"> stanowiącego </w:t>
      </w:r>
      <w:r w:rsidR="000668A3">
        <w:rPr>
          <w:rStyle w:val="Pogrubienie"/>
          <w:rFonts w:ascii="Cambria" w:hAnsi="Cambria"/>
          <w:sz w:val="22"/>
          <w:szCs w:val="22"/>
        </w:rPr>
        <w:t>załącznik nr 4</w:t>
      </w:r>
      <w:r w:rsidRPr="00DD7FB2">
        <w:rPr>
          <w:rStyle w:val="Pogrubienie"/>
          <w:rFonts w:ascii="Cambria" w:hAnsi="Cambria"/>
          <w:sz w:val="22"/>
          <w:szCs w:val="22"/>
        </w:rPr>
        <w:t xml:space="preserve"> do SWZ</w:t>
      </w:r>
      <w:r w:rsidRPr="00DD7FB2">
        <w:rPr>
          <w:rFonts w:ascii="Cambria" w:hAnsi="Cambria"/>
          <w:sz w:val="22"/>
          <w:szCs w:val="22"/>
        </w:rPr>
        <w:t xml:space="preserve">. Cenę brutto wyliczoną w Formularzu cenowym Wykonawca wpisuje również w </w:t>
      </w:r>
      <w:r w:rsidRPr="00DD7FB2">
        <w:rPr>
          <w:rStyle w:val="Pogrubienie"/>
          <w:rFonts w:ascii="Cambria" w:hAnsi="Cambria"/>
          <w:sz w:val="22"/>
          <w:szCs w:val="22"/>
        </w:rPr>
        <w:t>Formularzu ofertowym</w:t>
      </w:r>
      <w:r w:rsidRPr="00DD7FB2">
        <w:rPr>
          <w:rFonts w:ascii="Cambria" w:hAnsi="Cambria"/>
          <w:sz w:val="22"/>
          <w:szCs w:val="22"/>
        </w:rPr>
        <w:t xml:space="preserve">, udostępnionym przez Zamawiającego na </w:t>
      </w:r>
      <w:r w:rsidRPr="00DD7FB2">
        <w:rPr>
          <w:rStyle w:val="Pogrubienie"/>
          <w:rFonts w:ascii="Cambria" w:hAnsi="Cambria"/>
          <w:sz w:val="22"/>
          <w:szCs w:val="22"/>
        </w:rPr>
        <w:t>Platformie e-Zamówienia</w:t>
      </w:r>
      <w:r w:rsidRPr="00DD7FB2">
        <w:rPr>
          <w:rFonts w:ascii="Cambria" w:hAnsi="Cambria"/>
          <w:b/>
          <w:sz w:val="22"/>
          <w:szCs w:val="22"/>
        </w:rPr>
        <w:t>.</w:t>
      </w:r>
      <w:r>
        <w:rPr>
          <w:rFonts w:ascii="Cambria" w:hAnsi="Cambria"/>
          <w:b/>
          <w:sz w:val="22"/>
          <w:szCs w:val="22"/>
        </w:rPr>
        <w:t xml:space="preserve"> </w:t>
      </w:r>
      <w:r w:rsidRPr="00DD7FB2">
        <w:rPr>
          <w:rFonts w:ascii="Cambria" w:hAnsi="Cambria"/>
          <w:sz w:val="22"/>
          <w:szCs w:val="22"/>
        </w:rPr>
        <w:t xml:space="preserve">Kwoty wskazane w Formularzu cenowym oraz w Formularzu ofertowym muszą być </w:t>
      </w:r>
      <w:r w:rsidRPr="00DD7FB2">
        <w:rPr>
          <w:rStyle w:val="Pogrubienie"/>
          <w:rFonts w:ascii="Cambria" w:hAnsi="Cambria"/>
          <w:sz w:val="22"/>
          <w:szCs w:val="22"/>
        </w:rPr>
        <w:t>tożsame</w:t>
      </w:r>
      <w:r w:rsidRPr="00DD7FB2">
        <w:rPr>
          <w:rFonts w:ascii="Cambria" w:hAnsi="Cambria"/>
          <w:sz w:val="22"/>
          <w:szCs w:val="22"/>
        </w:rPr>
        <w:t>. W przypadku rozbieżności między tymi kwotami za wiążącą uznana zostanie cena brutto podana w</w:t>
      </w:r>
      <w:r>
        <w:rPr>
          <w:rFonts w:ascii="Cambria" w:hAnsi="Cambria"/>
          <w:sz w:val="22"/>
          <w:szCs w:val="22"/>
        </w:rPr>
        <w:t> </w:t>
      </w:r>
      <w:r>
        <w:rPr>
          <w:rStyle w:val="Pogrubienie"/>
          <w:rFonts w:ascii="Cambria" w:hAnsi="Cambria"/>
          <w:sz w:val="22"/>
          <w:szCs w:val="22"/>
        </w:rPr>
        <w:t>Formularzu cenowym</w:t>
      </w:r>
      <w:r w:rsidRPr="00DD7FB2">
        <w:rPr>
          <w:rFonts w:ascii="Cambria" w:hAnsi="Cambria"/>
          <w:sz w:val="22"/>
          <w:szCs w:val="22"/>
        </w:rPr>
        <w:t>.</w:t>
      </w:r>
    </w:p>
    <w:p w:rsidR="00A54D2E" w:rsidRPr="00152DE9" w:rsidRDefault="00B16201" w:rsidP="006F3B32">
      <w:pPr>
        <w:pStyle w:val="pkt"/>
        <w:numPr>
          <w:ilvl w:val="0"/>
          <w:numId w:val="19"/>
        </w:numPr>
        <w:spacing w:before="0" w:after="0" w:line="276" w:lineRule="auto"/>
        <w:rPr>
          <w:rFonts w:ascii="Cambria" w:hAnsi="Cambria" w:cstheme="minorHAnsi"/>
          <w:sz w:val="22"/>
          <w:szCs w:val="22"/>
        </w:rPr>
      </w:pPr>
      <w:r w:rsidRPr="00152DE9">
        <w:rPr>
          <w:rFonts w:ascii="Cambria" w:hAnsi="Cambria" w:cstheme="minorHAnsi"/>
          <w:sz w:val="22"/>
          <w:szCs w:val="22"/>
        </w:rPr>
        <w:t xml:space="preserve">Cena ofertowa brutto musi uwzględniać wszystkie koszty związane z realizacją przedmiotu zamówienia zgodnie z opisem przedmiotu zamówienia oraz istotnymi postanowieniami umowy określonymi w niniejszej SWZ. </w:t>
      </w:r>
    </w:p>
    <w:p w:rsidR="00A54D2E" w:rsidRPr="00152DE9" w:rsidRDefault="00B16201" w:rsidP="006F3B32">
      <w:pPr>
        <w:pStyle w:val="pkt"/>
        <w:numPr>
          <w:ilvl w:val="0"/>
          <w:numId w:val="19"/>
        </w:numPr>
        <w:spacing w:before="0" w:after="0" w:line="276" w:lineRule="auto"/>
        <w:rPr>
          <w:rFonts w:ascii="Cambria" w:hAnsi="Cambria" w:cstheme="minorHAnsi"/>
          <w:sz w:val="22"/>
          <w:szCs w:val="22"/>
        </w:rPr>
      </w:pPr>
      <w:r w:rsidRPr="00152DE9">
        <w:rPr>
          <w:rFonts w:ascii="Cambria" w:hAnsi="Cambria" w:cstheme="minorHAnsi"/>
          <w:sz w:val="22"/>
          <w:szCs w:val="22"/>
        </w:rPr>
        <w:t xml:space="preserve">Cena podana w ofercie winna obejmować wszystkie koszty i składniki związane z wykonaniem zamówienia oraz warunkami stawianymi przez </w:t>
      </w:r>
      <w:r w:rsidR="006A6F3A" w:rsidRPr="00152DE9">
        <w:rPr>
          <w:rFonts w:ascii="Cambria" w:hAnsi="Cambria" w:cstheme="minorHAnsi"/>
          <w:sz w:val="22"/>
          <w:szCs w:val="22"/>
        </w:rPr>
        <w:t>Zamawiając</w:t>
      </w:r>
      <w:r w:rsidRPr="00152DE9">
        <w:rPr>
          <w:rFonts w:ascii="Cambria" w:hAnsi="Cambria" w:cstheme="minorHAnsi"/>
          <w:sz w:val="22"/>
          <w:szCs w:val="22"/>
        </w:rPr>
        <w:t>ego</w:t>
      </w:r>
      <w:r w:rsidR="007D162C" w:rsidRPr="00152DE9">
        <w:rPr>
          <w:rFonts w:ascii="Cambria" w:hAnsi="Cambria" w:cstheme="minorHAnsi"/>
          <w:sz w:val="22"/>
          <w:szCs w:val="22"/>
        </w:rPr>
        <w:t>.</w:t>
      </w:r>
      <w:r w:rsidRPr="00152DE9">
        <w:rPr>
          <w:rFonts w:ascii="Cambria" w:hAnsi="Cambria" w:cstheme="minorHAnsi"/>
          <w:sz w:val="22"/>
          <w:szCs w:val="22"/>
        </w:rPr>
        <w:t xml:space="preserve"> Cena zawarta w ofercie musi zawierać cenę obejmującą</w:t>
      </w:r>
      <w:r w:rsidR="00951859" w:rsidRPr="00152DE9">
        <w:rPr>
          <w:rFonts w:ascii="Cambria" w:hAnsi="Cambria" w:cstheme="minorHAnsi"/>
          <w:sz w:val="22"/>
          <w:szCs w:val="22"/>
        </w:rPr>
        <w:t xml:space="preserve"> wszystkie koszty</w:t>
      </w:r>
      <w:r w:rsidRPr="00152DE9">
        <w:rPr>
          <w:rFonts w:ascii="Cambria" w:hAnsi="Cambria" w:cstheme="minorHAnsi"/>
          <w:sz w:val="22"/>
          <w:szCs w:val="22"/>
        </w:rPr>
        <w:t xml:space="preserve"> niezbędne do realizacji zadania oraz inne koszty uwzględniające wszystkie opłaty i podatki z uwzględnieniem ewentualnych upustów i rabatów.</w:t>
      </w:r>
    </w:p>
    <w:p w:rsidR="00A54D2E" w:rsidRPr="00152DE9" w:rsidRDefault="00DC014F" w:rsidP="006F3B32">
      <w:pPr>
        <w:pStyle w:val="pkt"/>
        <w:numPr>
          <w:ilvl w:val="0"/>
          <w:numId w:val="19"/>
        </w:numPr>
        <w:spacing w:before="0" w:after="0" w:line="276" w:lineRule="auto"/>
        <w:rPr>
          <w:rFonts w:ascii="Cambria" w:hAnsi="Cambria" w:cstheme="minorHAnsi"/>
          <w:sz w:val="22"/>
          <w:szCs w:val="22"/>
        </w:rPr>
      </w:pPr>
      <w:r w:rsidRPr="00152DE9">
        <w:rPr>
          <w:rFonts w:ascii="Cambria" w:hAnsi="Cambria" w:cstheme="minorHAnsi"/>
          <w:sz w:val="22"/>
          <w:szCs w:val="22"/>
        </w:rPr>
        <w:t>Cena może być tylko jedna za oferowany przedmiot zamówienia. Nie dopuszcza się wariantowości cen.</w:t>
      </w:r>
    </w:p>
    <w:p w:rsidR="00A54D2E" w:rsidRPr="00152DE9" w:rsidRDefault="00B16201" w:rsidP="006F3B32">
      <w:pPr>
        <w:pStyle w:val="pkt"/>
        <w:numPr>
          <w:ilvl w:val="0"/>
          <w:numId w:val="19"/>
        </w:numPr>
        <w:spacing w:before="0" w:after="0" w:line="276" w:lineRule="auto"/>
        <w:rPr>
          <w:rFonts w:ascii="Cambria" w:hAnsi="Cambria" w:cstheme="minorHAnsi"/>
          <w:sz w:val="22"/>
          <w:szCs w:val="22"/>
        </w:rPr>
      </w:pPr>
      <w:r w:rsidRPr="00152DE9">
        <w:rPr>
          <w:rFonts w:ascii="Cambria" w:hAnsi="Cambria" w:cstheme="minorHAnsi"/>
          <w:sz w:val="22"/>
          <w:szCs w:val="22"/>
        </w:rPr>
        <w:t>Cena oferty powinna być wyrażona w złotych polskich (PLN) z dokładnością do dwóch miejsc po przecinku.</w:t>
      </w:r>
    </w:p>
    <w:p w:rsidR="00A54D2E" w:rsidRPr="00152DE9" w:rsidRDefault="006A6F3A" w:rsidP="006F3B32">
      <w:pPr>
        <w:pStyle w:val="pkt"/>
        <w:numPr>
          <w:ilvl w:val="0"/>
          <w:numId w:val="19"/>
        </w:numPr>
        <w:spacing w:before="0" w:after="0" w:line="276" w:lineRule="auto"/>
        <w:rPr>
          <w:rFonts w:ascii="Cambria" w:hAnsi="Cambria" w:cstheme="minorHAnsi"/>
          <w:sz w:val="22"/>
          <w:szCs w:val="22"/>
        </w:rPr>
      </w:pPr>
      <w:r w:rsidRPr="00152DE9">
        <w:rPr>
          <w:rFonts w:ascii="Cambria" w:hAnsi="Cambria" w:cstheme="minorHAnsi"/>
          <w:sz w:val="22"/>
          <w:szCs w:val="22"/>
        </w:rPr>
        <w:t>Zamawiając</w:t>
      </w:r>
      <w:r w:rsidR="00B16201" w:rsidRPr="00152DE9">
        <w:rPr>
          <w:rFonts w:ascii="Cambria" w:hAnsi="Cambria" w:cstheme="minorHAnsi"/>
          <w:sz w:val="22"/>
          <w:szCs w:val="22"/>
        </w:rPr>
        <w:t>y nie przewiduje rozliczeń w walucie obcej.</w:t>
      </w:r>
    </w:p>
    <w:p w:rsidR="0000175C" w:rsidRPr="00152DE9" w:rsidRDefault="0000175C" w:rsidP="006F3B32">
      <w:pPr>
        <w:pStyle w:val="pkt"/>
        <w:numPr>
          <w:ilvl w:val="0"/>
          <w:numId w:val="19"/>
        </w:numPr>
        <w:spacing w:before="0" w:after="0" w:line="276" w:lineRule="auto"/>
        <w:rPr>
          <w:rFonts w:ascii="Cambria" w:hAnsi="Cambria" w:cs="Arial"/>
          <w:sz w:val="22"/>
          <w:szCs w:val="22"/>
        </w:rPr>
      </w:pPr>
      <w:r w:rsidRPr="00152DE9">
        <w:rPr>
          <w:rFonts w:ascii="Cambria" w:hAnsi="Cambria" w:cs="Arial"/>
          <w:sz w:val="22"/>
          <w:szCs w:val="22"/>
        </w:rPr>
        <w:t>Jeżeli została złożona oferta, której wy</w:t>
      </w:r>
      <w:r w:rsidR="00563741" w:rsidRPr="00152DE9">
        <w:rPr>
          <w:rFonts w:ascii="Cambria" w:hAnsi="Cambria" w:cs="Arial"/>
          <w:sz w:val="22"/>
          <w:szCs w:val="22"/>
        </w:rPr>
        <w:t xml:space="preserve">bór prowadziłby do powstania u </w:t>
      </w:r>
      <w:r w:rsidR="006A6F3A" w:rsidRPr="00152DE9">
        <w:rPr>
          <w:rFonts w:ascii="Cambria" w:hAnsi="Cambria" w:cs="Arial"/>
          <w:sz w:val="22"/>
          <w:szCs w:val="22"/>
        </w:rPr>
        <w:t>Zamawiając</w:t>
      </w:r>
      <w:r w:rsidRPr="00152DE9">
        <w:rPr>
          <w:rFonts w:ascii="Cambria" w:hAnsi="Cambria" w:cs="Arial"/>
          <w:sz w:val="22"/>
          <w:szCs w:val="22"/>
        </w:rPr>
        <w:t>ego obowiązku podatkowego zgodnie z ustawą z dnia 11 marca 2004 r. o podatku od towarów i usług (Dz. U. z 2020 r. poz. 106), dla celów zastosow</w:t>
      </w:r>
      <w:r w:rsidR="00563741" w:rsidRPr="00152DE9">
        <w:rPr>
          <w:rFonts w:ascii="Cambria" w:hAnsi="Cambria" w:cs="Arial"/>
          <w:sz w:val="22"/>
          <w:szCs w:val="22"/>
        </w:rPr>
        <w:t xml:space="preserve">ania kryterium ceny lub kosztu </w:t>
      </w:r>
      <w:r w:rsidR="006A6F3A" w:rsidRPr="00152DE9">
        <w:rPr>
          <w:rFonts w:ascii="Cambria" w:hAnsi="Cambria" w:cs="Arial"/>
          <w:sz w:val="22"/>
          <w:szCs w:val="22"/>
        </w:rPr>
        <w:t>Zamawiając</w:t>
      </w:r>
      <w:r w:rsidRPr="00152DE9">
        <w:rPr>
          <w:rFonts w:ascii="Cambria" w:hAnsi="Cambria" w:cs="Arial"/>
          <w:sz w:val="22"/>
          <w:szCs w:val="22"/>
        </w:rPr>
        <w:t xml:space="preserve">y dolicza do przedstawionej w tej ofercie ceny kwotę podatku od towarów i usług, </w:t>
      </w:r>
      <w:r w:rsidR="004F6CA8" w:rsidRPr="00152DE9">
        <w:rPr>
          <w:rFonts w:ascii="Cambria" w:hAnsi="Cambria" w:cs="Arial"/>
          <w:sz w:val="22"/>
          <w:szCs w:val="22"/>
        </w:rPr>
        <w:t>którą miałby obowiązek rozliczy</w:t>
      </w:r>
      <w:r w:rsidRPr="00152DE9">
        <w:rPr>
          <w:rFonts w:ascii="Cambria" w:hAnsi="Cambria" w:cs="Arial"/>
          <w:sz w:val="22"/>
          <w:szCs w:val="22"/>
        </w:rPr>
        <w:t>. W ofercie, o której mowa w ust. 1,</w:t>
      </w:r>
      <w:r w:rsidR="00366BC8" w:rsidRPr="00152DE9">
        <w:rPr>
          <w:rFonts w:ascii="Cambria" w:hAnsi="Cambria" w:cs="Arial"/>
          <w:sz w:val="22"/>
          <w:szCs w:val="22"/>
        </w:rPr>
        <w:t xml:space="preserve"> Wykonawc</w:t>
      </w:r>
      <w:r w:rsidRPr="00152DE9">
        <w:rPr>
          <w:rFonts w:ascii="Cambria" w:hAnsi="Cambria" w:cs="Arial"/>
          <w:sz w:val="22"/>
          <w:szCs w:val="22"/>
        </w:rPr>
        <w:t xml:space="preserve">a ma obowiązek: </w:t>
      </w:r>
    </w:p>
    <w:p w:rsidR="0000175C" w:rsidRPr="00152DE9" w:rsidRDefault="0000175C" w:rsidP="007D4A4B">
      <w:pPr>
        <w:pStyle w:val="pkt"/>
        <w:spacing w:before="0" w:after="0" w:line="276" w:lineRule="auto"/>
        <w:ind w:left="709" w:hanging="283"/>
        <w:rPr>
          <w:rFonts w:ascii="Cambria" w:hAnsi="Cambria" w:cs="Arial"/>
          <w:sz w:val="22"/>
          <w:szCs w:val="22"/>
        </w:rPr>
      </w:pPr>
      <w:r w:rsidRPr="00152DE9">
        <w:rPr>
          <w:rFonts w:ascii="Cambria" w:hAnsi="Cambria" w:cs="Arial"/>
          <w:sz w:val="22"/>
          <w:szCs w:val="22"/>
        </w:rPr>
        <w:t xml:space="preserve">1) </w:t>
      </w:r>
      <w:r w:rsidRPr="00152DE9">
        <w:rPr>
          <w:rFonts w:ascii="Cambria" w:hAnsi="Cambria" w:cs="Arial"/>
          <w:sz w:val="22"/>
          <w:szCs w:val="22"/>
        </w:rPr>
        <w:tab/>
      </w:r>
      <w:r w:rsidR="00563741" w:rsidRPr="00152DE9">
        <w:rPr>
          <w:rFonts w:ascii="Cambria" w:hAnsi="Cambria" w:cs="Arial"/>
          <w:sz w:val="22"/>
          <w:szCs w:val="22"/>
        </w:rPr>
        <w:t xml:space="preserve">poinformowania </w:t>
      </w:r>
      <w:r w:rsidR="006A6F3A" w:rsidRPr="00152DE9">
        <w:rPr>
          <w:rFonts w:ascii="Cambria" w:hAnsi="Cambria" w:cs="Arial"/>
          <w:sz w:val="22"/>
          <w:szCs w:val="22"/>
        </w:rPr>
        <w:t>Zamawiając</w:t>
      </w:r>
      <w:r w:rsidRPr="00152DE9">
        <w:rPr>
          <w:rFonts w:ascii="Cambria" w:hAnsi="Cambria" w:cs="Arial"/>
          <w:sz w:val="22"/>
          <w:szCs w:val="22"/>
        </w:rPr>
        <w:t>ego, że wybór jego oferty b</w:t>
      </w:r>
      <w:r w:rsidR="008C4C06" w:rsidRPr="00152DE9">
        <w:rPr>
          <w:rFonts w:ascii="Cambria" w:hAnsi="Cambria" w:cs="Arial"/>
          <w:sz w:val="22"/>
          <w:szCs w:val="22"/>
        </w:rPr>
        <w:t>ędzie prowadził do powstania u </w:t>
      </w:r>
      <w:r w:rsidR="006A6F3A" w:rsidRPr="00152DE9">
        <w:rPr>
          <w:rFonts w:ascii="Cambria" w:hAnsi="Cambria" w:cs="Arial"/>
          <w:sz w:val="22"/>
          <w:szCs w:val="22"/>
        </w:rPr>
        <w:t>Zamawiając</w:t>
      </w:r>
      <w:r w:rsidRPr="00152DE9">
        <w:rPr>
          <w:rFonts w:ascii="Cambria" w:hAnsi="Cambria" w:cs="Arial"/>
          <w:sz w:val="22"/>
          <w:szCs w:val="22"/>
        </w:rPr>
        <w:t xml:space="preserve">ego obowiązku podatkowego; </w:t>
      </w:r>
    </w:p>
    <w:p w:rsidR="0000175C" w:rsidRPr="00152DE9" w:rsidRDefault="0000175C" w:rsidP="007D4A4B">
      <w:pPr>
        <w:pStyle w:val="pkt"/>
        <w:spacing w:before="0" w:after="0" w:line="276" w:lineRule="auto"/>
        <w:ind w:left="709" w:hanging="283"/>
        <w:rPr>
          <w:rFonts w:ascii="Cambria" w:hAnsi="Cambria" w:cs="Arial"/>
          <w:sz w:val="22"/>
          <w:szCs w:val="22"/>
        </w:rPr>
      </w:pPr>
      <w:r w:rsidRPr="00152DE9">
        <w:rPr>
          <w:rFonts w:ascii="Cambria" w:hAnsi="Cambria" w:cs="Arial"/>
          <w:sz w:val="22"/>
          <w:szCs w:val="22"/>
        </w:rPr>
        <w:t xml:space="preserve">2) </w:t>
      </w:r>
      <w:r w:rsidRPr="00152DE9">
        <w:rPr>
          <w:rFonts w:ascii="Cambria" w:hAnsi="Cambria" w:cs="Arial"/>
          <w:sz w:val="22"/>
          <w:szCs w:val="22"/>
        </w:rPr>
        <w:tab/>
        <w:t xml:space="preserve">wskazania nazwy (rodzaju) towaru lub usługi, których dostawa lub świadczenie będą prowadziły do powstania obowiązku podatkowego; </w:t>
      </w:r>
    </w:p>
    <w:p w:rsidR="0000175C" w:rsidRPr="00152DE9" w:rsidRDefault="0000175C" w:rsidP="007D4A4B">
      <w:pPr>
        <w:pStyle w:val="pkt"/>
        <w:spacing w:before="0" w:after="0" w:line="276" w:lineRule="auto"/>
        <w:ind w:left="709" w:hanging="283"/>
        <w:rPr>
          <w:rFonts w:ascii="Cambria" w:hAnsi="Cambria" w:cs="Arial"/>
          <w:sz w:val="22"/>
          <w:szCs w:val="22"/>
        </w:rPr>
      </w:pPr>
      <w:r w:rsidRPr="00152DE9">
        <w:rPr>
          <w:rFonts w:ascii="Cambria" w:hAnsi="Cambria" w:cs="Arial"/>
          <w:sz w:val="22"/>
          <w:szCs w:val="22"/>
        </w:rPr>
        <w:t>3)</w:t>
      </w:r>
      <w:r w:rsidR="008C4C06" w:rsidRPr="00152DE9">
        <w:rPr>
          <w:rFonts w:ascii="Cambria" w:hAnsi="Cambria" w:cs="Arial"/>
          <w:sz w:val="22"/>
          <w:szCs w:val="22"/>
        </w:rPr>
        <w:tab/>
      </w:r>
      <w:r w:rsidRPr="00152DE9">
        <w:rPr>
          <w:rFonts w:ascii="Cambria" w:hAnsi="Cambria" w:cs="Arial"/>
          <w:sz w:val="22"/>
          <w:szCs w:val="22"/>
        </w:rPr>
        <w:t>wskazania wartości towaru lub usługi o</w:t>
      </w:r>
      <w:r w:rsidR="00F5617B" w:rsidRPr="00152DE9">
        <w:rPr>
          <w:rFonts w:ascii="Cambria" w:hAnsi="Cambria" w:cs="Arial"/>
          <w:sz w:val="22"/>
          <w:szCs w:val="22"/>
        </w:rPr>
        <w:t xml:space="preserve">bjętego obowiązkiem podatkowym </w:t>
      </w:r>
      <w:r w:rsidR="006A6F3A" w:rsidRPr="00152DE9">
        <w:rPr>
          <w:rFonts w:ascii="Cambria" w:hAnsi="Cambria" w:cs="Arial"/>
          <w:sz w:val="22"/>
          <w:szCs w:val="22"/>
        </w:rPr>
        <w:t>Zamawiając</w:t>
      </w:r>
      <w:r w:rsidRPr="00152DE9">
        <w:rPr>
          <w:rFonts w:ascii="Cambria" w:hAnsi="Cambria" w:cs="Arial"/>
          <w:sz w:val="22"/>
          <w:szCs w:val="22"/>
        </w:rPr>
        <w:t xml:space="preserve">ego, bez kwoty podatku; </w:t>
      </w:r>
    </w:p>
    <w:p w:rsidR="0000175C" w:rsidRPr="00152DE9" w:rsidRDefault="0000175C" w:rsidP="007D4A4B">
      <w:pPr>
        <w:pStyle w:val="pkt"/>
        <w:spacing w:before="0" w:after="0" w:line="276" w:lineRule="auto"/>
        <w:ind w:left="709" w:hanging="283"/>
        <w:rPr>
          <w:rFonts w:ascii="Cambria" w:hAnsi="Cambria" w:cs="Arial"/>
          <w:sz w:val="22"/>
          <w:szCs w:val="22"/>
        </w:rPr>
      </w:pPr>
      <w:r w:rsidRPr="00152DE9">
        <w:rPr>
          <w:rFonts w:ascii="Cambria" w:hAnsi="Cambria" w:cs="Arial"/>
          <w:sz w:val="22"/>
          <w:szCs w:val="22"/>
        </w:rPr>
        <w:t xml:space="preserve">4) </w:t>
      </w:r>
      <w:r w:rsidRPr="00152DE9">
        <w:rPr>
          <w:rFonts w:ascii="Cambria" w:hAnsi="Cambria" w:cs="Arial"/>
          <w:sz w:val="22"/>
          <w:szCs w:val="22"/>
        </w:rPr>
        <w:tab/>
        <w:t>wskazania stawki podatku od towarów i usług, która zgodnie z wiedzą</w:t>
      </w:r>
      <w:r w:rsidR="00366BC8" w:rsidRPr="00152DE9">
        <w:rPr>
          <w:rFonts w:ascii="Cambria" w:hAnsi="Cambria" w:cs="Arial"/>
          <w:sz w:val="22"/>
          <w:szCs w:val="22"/>
        </w:rPr>
        <w:t xml:space="preserve"> Wykonawc</w:t>
      </w:r>
      <w:r w:rsidRPr="00152DE9">
        <w:rPr>
          <w:rFonts w:ascii="Cambria" w:hAnsi="Cambria" w:cs="Arial"/>
          <w:sz w:val="22"/>
          <w:szCs w:val="22"/>
        </w:rPr>
        <w:t>y, będzie miała zastosowanie.</w:t>
      </w:r>
    </w:p>
    <w:p w:rsidR="00FC6A15" w:rsidRPr="00C52B37" w:rsidRDefault="00FC6A15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</w:p>
    <w:p w:rsidR="00B16201" w:rsidRPr="009109E0" w:rsidRDefault="0090388A" w:rsidP="007D4A4B">
      <w:pPr>
        <w:pStyle w:val="pkt1"/>
        <w:pBdr>
          <w:bottom w:val="double" w:sz="4" w:space="1" w:color="auto"/>
        </w:pBdr>
        <w:shd w:val="clear" w:color="auto" w:fill="D9E2F3" w:themeFill="accent5" w:themeFillTint="33"/>
        <w:spacing w:before="0" w:after="0" w:line="276" w:lineRule="auto"/>
        <w:ind w:left="568" w:hanging="568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XV</w:t>
      </w:r>
      <w:r w:rsidR="00211C65">
        <w:rPr>
          <w:rFonts w:ascii="Cambria" w:hAnsi="Cambria" w:cs="Arial"/>
          <w:b/>
          <w:sz w:val="22"/>
          <w:szCs w:val="22"/>
        </w:rPr>
        <w:t>I</w:t>
      </w:r>
      <w:r w:rsidR="00B16201" w:rsidRPr="009109E0">
        <w:rPr>
          <w:rFonts w:ascii="Cambria" w:hAnsi="Cambria" w:cs="Arial"/>
          <w:b/>
          <w:sz w:val="22"/>
          <w:szCs w:val="22"/>
        </w:rPr>
        <w:t>.</w:t>
      </w:r>
      <w:r w:rsidR="00B16201" w:rsidRPr="009109E0">
        <w:rPr>
          <w:rFonts w:ascii="Cambria" w:hAnsi="Cambria" w:cs="Arial"/>
          <w:b/>
          <w:sz w:val="22"/>
          <w:szCs w:val="22"/>
        </w:rPr>
        <w:tab/>
        <w:t>WYMAGANIA DOTYCZĄCE WADIUM</w:t>
      </w:r>
    </w:p>
    <w:p w:rsidR="0009036C" w:rsidRPr="0009036C" w:rsidRDefault="00761A85" w:rsidP="007D4A4B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eastAsiaTheme="minorHAnsi" w:hAnsi="Cambria"/>
          <w:color w:val="000000"/>
          <w:sz w:val="22"/>
          <w:szCs w:val="22"/>
          <w:lang w:eastAsia="en-US"/>
        </w:rPr>
      </w:pPr>
      <w:r w:rsidRPr="0009036C">
        <w:rPr>
          <w:rFonts w:ascii="Cambria" w:eastAsiaTheme="minorHAnsi" w:hAnsi="Cambria"/>
          <w:bCs/>
          <w:color w:val="000000"/>
          <w:sz w:val="22"/>
          <w:szCs w:val="22"/>
          <w:lang w:eastAsia="en-US"/>
        </w:rPr>
        <w:t xml:space="preserve">1. </w:t>
      </w:r>
      <w:r w:rsidR="00565B78" w:rsidRPr="0009036C">
        <w:rPr>
          <w:rFonts w:ascii="Cambria" w:eastAsiaTheme="minorHAnsi" w:hAnsi="Cambria"/>
          <w:bCs/>
          <w:color w:val="000000"/>
          <w:sz w:val="22"/>
          <w:szCs w:val="22"/>
          <w:lang w:eastAsia="en-US"/>
        </w:rPr>
        <w:tab/>
      </w:r>
      <w:r w:rsidR="0009036C" w:rsidRPr="0009036C">
        <w:rPr>
          <w:rFonts w:ascii="Cambria" w:eastAsiaTheme="minorHAnsi" w:hAnsi="Cambria"/>
          <w:bCs/>
          <w:color w:val="000000"/>
          <w:sz w:val="22"/>
          <w:szCs w:val="22"/>
          <w:lang w:eastAsia="en-US"/>
        </w:rPr>
        <w:t xml:space="preserve">Zamawiający nie wymaga wniesienia wadium. </w:t>
      </w:r>
    </w:p>
    <w:p w:rsidR="009B3019" w:rsidRPr="009E6F08" w:rsidRDefault="009B3019" w:rsidP="007D4A4B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eastAsiaTheme="minorHAnsi" w:hAnsi="Cambria"/>
          <w:color w:val="000000"/>
          <w:sz w:val="22"/>
          <w:szCs w:val="22"/>
          <w:lang w:eastAsia="en-US"/>
        </w:rPr>
      </w:pPr>
    </w:p>
    <w:p w:rsidR="00B16201" w:rsidRPr="009109E0" w:rsidRDefault="0090388A" w:rsidP="007D4A4B">
      <w:pPr>
        <w:pBdr>
          <w:bottom w:val="double" w:sz="4" w:space="1" w:color="auto"/>
        </w:pBdr>
        <w:shd w:val="clear" w:color="auto" w:fill="D9E2F3" w:themeFill="accent5" w:themeFillTint="33"/>
        <w:spacing w:line="276" w:lineRule="auto"/>
        <w:ind w:left="568" w:hanging="568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XV</w:t>
      </w:r>
      <w:r w:rsidR="00211C65">
        <w:rPr>
          <w:rFonts w:ascii="Cambria" w:hAnsi="Cambria" w:cs="Arial"/>
          <w:b/>
          <w:sz w:val="22"/>
          <w:szCs w:val="22"/>
        </w:rPr>
        <w:t>I</w:t>
      </w:r>
      <w:r>
        <w:rPr>
          <w:rFonts w:ascii="Cambria" w:hAnsi="Cambria" w:cs="Arial"/>
          <w:b/>
          <w:sz w:val="22"/>
          <w:szCs w:val="22"/>
        </w:rPr>
        <w:t>I</w:t>
      </w:r>
      <w:r w:rsidR="00B16201" w:rsidRPr="009109E0">
        <w:rPr>
          <w:rFonts w:ascii="Cambria" w:hAnsi="Cambria" w:cs="Arial"/>
          <w:b/>
          <w:sz w:val="22"/>
          <w:szCs w:val="22"/>
        </w:rPr>
        <w:t>.</w:t>
      </w:r>
      <w:r w:rsidR="00B16201" w:rsidRPr="009109E0">
        <w:rPr>
          <w:rFonts w:ascii="Cambria" w:hAnsi="Cambria" w:cs="Arial"/>
          <w:b/>
          <w:sz w:val="22"/>
          <w:szCs w:val="22"/>
        </w:rPr>
        <w:tab/>
        <w:t>TERMIN ZWIĄZANIA OFERTĄ</w:t>
      </w:r>
    </w:p>
    <w:p w:rsidR="00B16201" w:rsidRPr="008250A7" w:rsidRDefault="00B16201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681B0D">
        <w:rPr>
          <w:rFonts w:ascii="Cambria" w:hAnsi="Cambria" w:cs="Arial"/>
          <w:b/>
          <w:sz w:val="22"/>
          <w:szCs w:val="22"/>
        </w:rPr>
        <w:t>1.</w:t>
      </w:r>
      <w:r w:rsidRPr="00681B0D">
        <w:rPr>
          <w:rFonts w:ascii="Cambria" w:hAnsi="Cambria" w:cs="Arial"/>
          <w:b/>
          <w:sz w:val="22"/>
          <w:szCs w:val="22"/>
        </w:rPr>
        <w:tab/>
      </w:r>
      <w:r w:rsidRPr="00681B0D">
        <w:rPr>
          <w:rFonts w:ascii="Cambria" w:hAnsi="Cambria" w:cs="Arial"/>
          <w:sz w:val="22"/>
          <w:szCs w:val="22"/>
        </w:rPr>
        <w:t xml:space="preserve">Wykonawca będzie związany ofertą przez okres </w:t>
      </w:r>
      <w:r w:rsidRPr="00424DBF">
        <w:rPr>
          <w:rFonts w:ascii="Cambria" w:hAnsi="Cambria" w:cs="Arial"/>
          <w:b/>
          <w:sz w:val="22"/>
          <w:szCs w:val="22"/>
        </w:rPr>
        <w:t>30 dni</w:t>
      </w:r>
      <w:r w:rsidRPr="00424DBF">
        <w:rPr>
          <w:rFonts w:ascii="Cambria" w:hAnsi="Cambria" w:cs="Arial"/>
          <w:sz w:val="22"/>
          <w:szCs w:val="22"/>
        </w:rPr>
        <w:t xml:space="preserve">, </w:t>
      </w:r>
      <w:r w:rsidR="003F6034" w:rsidRPr="00424DBF">
        <w:rPr>
          <w:rFonts w:ascii="Cambria" w:hAnsi="Cambria" w:cs="Arial"/>
          <w:sz w:val="22"/>
          <w:szCs w:val="22"/>
        </w:rPr>
        <w:t xml:space="preserve">tj. </w:t>
      </w:r>
      <w:r w:rsidR="00B028F8" w:rsidRPr="00424DBF">
        <w:rPr>
          <w:rFonts w:ascii="Cambria" w:hAnsi="Cambria" w:cs="Arial"/>
          <w:sz w:val="22"/>
          <w:szCs w:val="22"/>
        </w:rPr>
        <w:t>do dnia</w:t>
      </w:r>
      <w:r w:rsidR="007F0689">
        <w:rPr>
          <w:rFonts w:ascii="Cambria" w:hAnsi="Cambria" w:cs="Arial"/>
          <w:sz w:val="22"/>
          <w:szCs w:val="22"/>
        </w:rPr>
        <w:t xml:space="preserve"> </w:t>
      </w:r>
      <w:bookmarkStart w:id="2" w:name="_GoBack"/>
      <w:bookmarkEnd w:id="2"/>
      <w:r w:rsidR="007F0689">
        <w:rPr>
          <w:rFonts w:ascii="Cambria" w:hAnsi="Cambria" w:cs="Arial"/>
          <w:sz w:val="22"/>
          <w:szCs w:val="22"/>
        </w:rPr>
        <w:t xml:space="preserve">03.01.2026 </w:t>
      </w:r>
      <w:r w:rsidRPr="00424DBF">
        <w:rPr>
          <w:rFonts w:ascii="Cambria" w:hAnsi="Cambria" w:cs="Arial"/>
          <w:sz w:val="22"/>
          <w:szCs w:val="22"/>
        </w:rPr>
        <w:t xml:space="preserve">r. </w:t>
      </w:r>
      <w:r w:rsidRPr="00C9064F">
        <w:rPr>
          <w:rFonts w:ascii="Cambria" w:hAnsi="Cambria" w:cs="Arial"/>
          <w:sz w:val="22"/>
          <w:szCs w:val="22"/>
        </w:rPr>
        <w:t xml:space="preserve">Bieg </w:t>
      </w:r>
      <w:r w:rsidRPr="00681B0D">
        <w:rPr>
          <w:rFonts w:ascii="Cambria" w:hAnsi="Cambria" w:cs="Arial"/>
          <w:sz w:val="22"/>
          <w:szCs w:val="22"/>
        </w:rPr>
        <w:t>terminu związania ofertą rozpoczyna się wraz z </w:t>
      </w:r>
      <w:r w:rsidR="00C579AB" w:rsidRPr="00681B0D">
        <w:rPr>
          <w:rFonts w:ascii="Cambria" w:hAnsi="Cambria" w:cs="Arial"/>
          <w:sz w:val="22"/>
          <w:szCs w:val="22"/>
        </w:rPr>
        <w:t xml:space="preserve">upływem terminu składania ofert, przy czym </w:t>
      </w:r>
      <w:r w:rsidR="00C579AB" w:rsidRPr="008250A7">
        <w:rPr>
          <w:rFonts w:ascii="Cambria" w:hAnsi="Cambria" w:cs="Arial"/>
          <w:sz w:val="22"/>
          <w:szCs w:val="22"/>
        </w:rPr>
        <w:lastRenderedPageBreak/>
        <w:t>pierwszym</w:t>
      </w:r>
      <w:r w:rsidR="001E2281" w:rsidRPr="008250A7">
        <w:rPr>
          <w:rFonts w:ascii="Cambria" w:hAnsi="Cambria" w:cs="Arial"/>
          <w:sz w:val="22"/>
          <w:szCs w:val="22"/>
        </w:rPr>
        <w:t xml:space="preserve"> dniem terminu związania ofertą jest dzień, w którym upływa termin składania ofert.</w:t>
      </w:r>
    </w:p>
    <w:p w:rsidR="00B16201" w:rsidRPr="009109E0" w:rsidRDefault="00B16201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2.</w:t>
      </w:r>
      <w:r w:rsidRPr="009109E0">
        <w:rPr>
          <w:rFonts w:ascii="Cambria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 xml:space="preserve">W przypadku gdy wybór najkorzystniejszej oferty nie nastąpi przed upływem terminu związania ofertą wskazanego w ust. 1, </w:t>
      </w:r>
      <w:r w:rsidR="006A6F3A">
        <w:rPr>
          <w:rFonts w:ascii="Cambria" w:hAnsi="Cambria" w:cs="Arial"/>
          <w:sz w:val="22"/>
          <w:szCs w:val="22"/>
        </w:rPr>
        <w:t>Zamawiając</w:t>
      </w:r>
      <w:r w:rsidRPr="009109E0">
        <w:rPr>
          <w:rFonts w:ascii="Cambria" w:hAnsi="Cambria" w:cs="Arial"/>
          <w:sz w:val="22"/>
          <w:szCs w:val="22"/>
        </w:rPr>
        <w:t>y przed upływem terminu związania ofertą zwraca się jednokrotnie do</w:t>
      </w:r>
      <w:r w:rsidR="00366BC8">
        <w:rPr>
          <w:rFonts w:ascii="Cambria" w:hAnsi="Cambria" w:cs="Arial"/>
          <w:sz w:val="22"/>
          <w:szCs w:val="22"/>
        </w:rPr>
        <w:t xml:space="preserve"> Wykonawc</w:t>
      </w:r>
      <w:r w:rsidRPr="009109E0">
        <w:rPr>
          <w:rFonts w:ascii="Cambria" w:hAnsi="Cambria" w:cs="Arial"/>
          <w:sz w:val="22"/>
          <w:szCs w:val="22"/>
        </w:rPr>
        <w:t>ów o wyrażenie zgody</w:t>
      </w:r>
      <w:r>
        <w:rPr>
          <w:rFonts w:ascii="Cambria" w:hAnsi="Cambria" w:cs="Arial"/>
          <w:sz w:val="22"/>
          <w:szCs w:val="22"/>
        </w:rPr>
        <w:t xml:space="preserve"> na przedłużenie tego terminu o </w:t>
      </w:r>
      <w:r w:rsidRPr="009109E0">
        <w:rPr>
          <w:rFonts w:ascii="Cambria" w:hAnsi="Cambria" w:cs="Arial"/>
          <w:sz w:val="22"/>
          <w:szCs w:val="22"/>
        </w:rPr>
        <w:t>wskazywany przez niego okres, nie dłuższy niż 30 dni. Przedłużenie terminu związania ofertą wymaga złożenia przez</w:t>
      </w:r>
      <w:r w:rsidR="00366BC8">
        <w:rPr>
          <w:rFonts w:ascii="Cambria" w:hAnsi="Cambria" w:cs="Arial"/>
          <w:sz w:val="22"/>
          <w:szCs w:val="22"/>
        </w:rPr>
        <w:t xml:space="preserve"> Wykonawc</w:t>
      </w:r>
      <w:r w:rsidRPr="009109E0">
        <w:rPr>
          <w:rFonts w:ascii="Cambria" w:hAnsi="Cambria" w:cs="Arial"/>
          <w:sz w:val="22"/>
          <w:szCs w:val="22"/>
        </w:rPr>
        <w:t>ę pisemnego oświadczenia o wyrażeniu zgody na przedłużenie terminu związania ofertą.</w:t>
      </w:r>
    </w:p>
    <w:p w:rsidR="00B16201" w:rsidRDefault="00B16201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3.</w:t>
      </w:r>
      <w:r w:rsidRPr="009109E0">
        <w:rPr>
          <w:rFonts w:ascii="Cambria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>Odmowa wyrażenia zgody na przedłużenie terminu związania ofertą nie powoduje utraty wadium.</w:t>
      </w:r>
    </w:p>
    <w:p w:rsidR="001E2281" w:rsidRDefault="001E2281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1E2281">
        <w:rPr>
          <w:rFonts w:ascii="Cambria" w:hAnsi="Cambria" w:cs="Arial"/>
          <w:b/>
          <w:sz w:val="22"/>
          <w:szCs w:val="22"/>
        </w:rPr>
        <w:t>4.</w:t>
      </w:r>
      <w:r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ab/>
      </w:r>
      <w:r w:rsidR="00F5617B">
        <w:rPr>
          <w:rFonts w:ascii="Cambria" w:hAnsi="Cambria" w:cs="Arial"/>
          <w:sz w:val="22"/>
          <w:szCs w:val="22"/>
        </w:rPr>
        <w:t xml:space="preserve">W przypadku gdy </w:t>
      </w:r>
      <w:r w:rsidR="006A6F3A">
        <w:rPr>
          <w:rFonts w:ascii="Cambria" w:hAnsi="Cambria" w:cs="Arial"/>
          <w:sz w:val="22"/>
          <w:szCs w:val="22"/>
        </w:rPr>
        <w:t>Zamawiając</w:t>
      </w:r>
      <w:r w:rsidRPr="001E2281">
        <w:rPr>
          <w:rFonts w:ascii="Cambria" w:hAnsi="Cambria" w:cs="Arial"/>
          <w:sz w:val="22"/>
          <w:szCs w:val="22"/>
        </w:rPr>
        <w:t>y żąda wniesienia wadium, przedłużenie terminu związania ofertą, o którym mowa w ust. 2, następuje wraz z przedłużeniem okresu ważności wadium albo, jeżeli nie jest to możliwe, z wniesieniem nowego wadium na przedłużony okres związania ofertą.</w:t>
      </w:r>
    </w:p>
    <w:p w:rsidR="001E2281" w:rsidRPr="009109E0" w:rsidRDefault="001E2281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</w:p>
    <w:p w:rsidR="00B16201" w:rsidRPr="009109E0" w:rsidRDefault="0090388A" w:rsidP="007D4A4B">
      <w:pPr>
        <w:pBdr>
          <w:bottom w:val="double" w:sz="4" w:space="1" w:color="auto"/>
        </w:pBdr>
        <w:shd w:val="clear" w:color="auto" w:fill="D9E2F3" w:themeFill="accent5" w:themeFillTint="33"/>
        <w:spacing w:line="276" w:lineRule="auto"/>
        <w:ind w:left="568" w:hanging="568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XV</w:t>
      </w:r>
      <w:r w:rsidR="00211C65">
        <w:rPr>
          <w:rFonts w:ascii="Cambria" w:hAnsi="Cambria" w:cs="Arial"/>
          <w:b/>
          <w:sz w:val="22"/>
          <w:szCs w:val="22"/>
        </w:rPr>
        <w:t>I</w:t>
      </w:r>
      <w:r>
        <w:rPr>
          <w:rFonts w:ascii="Cambria" w:hAnsi="Cambria" w:cs="Arial"/>
          <w:b/>
          <w:sz w:val="22"/>
          <w:szCs w:val="22"/>
        </w:rPr>
        <w:t>II</w:t>
      </w:r>
      <w:r w:rsidR="00B16201" w:rsidRPr="009109E0">
        <w:rPr>
          <w:rFonts w:ascii="Cambria" w:hAnsi="Cambria" w:cs="Arial"/>
          <w:b/>
          <w:sz w:val="22"/>
          <w:szCs w:val="22"/>
        </w:rPr>
        <w:t>.</w:t>
      </w:r>
      <w:r w:rsidR="00B16201" w:rsidRPr="009109E0">
        <w:rPr>
          <w:rFonts w:ascii="Cambria" w:hAnsi="Cambria" w:cs="Arial"/>
          <w:b/>
          <w:sz w:val="22"/>
          <w:szCs w:val="22"/>
        </w:rPr>
        <w:tab/>
        <w:t>SPOSÓB I TERMIN SKŁADANIA I OTWARCIA OFERT</w:t>
      </w:r>
    </w:p>
    <w:p w:rsidR="009B0256" w:rsidRPr="009B0256" w:rsidRDefault="00B16201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b/>
          <w:sz w:val="22"/>
          <w:szCs w:val="22"/>
        </w:rPr>
      </w:pPr>
      <w:r w:rsidRPr="009B0256">
        <w:rPr>
          <w:rFonts w:ascii="Cambria" w:hAnsi="Cambria" w:cs="Arial"/>
          <w:b/>
          <w:sz w:val="22"/>
          <w:szCs w:val="22"/>
        </w:rPr>
        <w:t>1.</w:t>
      </w:r>
      <w:r w:rsidRPr="009B0256">
        <w:rPr>
          <w:rFonts w:ascii="Cambria" w:hAnsi="Cambria" w:cs="Arial"/>
          <w:b/>
          <w:sz w:val="22"/>
          <w:szCs w:val="22"/>
        </w:rPr>
        <w:tab/>
      </w:r>
      <w:r w:rsidR="009B0256" w:rsidRPr="009B0256">
        <w:rPr>
          <w:rFonts w:ascii="Cambria" w:hAnsi="Cambria"/>
          <w:sz w:val="22"/>
          <w:szCs w:val="22"/>
        </w:rPr>
        <w:t xml:space="preserve">Wykonawca składa ofertę </w:t>
      </w:r>
      <w:r w:rsidR="009B0256" w:rsidRPr="009B0256">
        <w:rPr>
          <w:rFonts w:ascii="Cambria" w:hAnsi="Cambria"/>
          <w:b/>
          <w:bCs/>
          <w:sz w:val="22"/>
          <w:szCs w:val="22"/>
        </w:rPr>
        <w:t>za pośrednictwem</w:t>
      </w:r>
      <w:r w:rsidR="00824327">
        <w:rPr>
          <w:rFonts w:ascii="Cambria" w:hAnsi="Cambria"/>
          <w:b/>
          <w:bCs/>
          <w:sz w:val="22"/>
          <w:szCs w:val="22"/>
        </w:rPr>
        <w:t xml:space="preserve"> interaktywnego</w:t>
      </w:r>
      <w:r w:rsidR="009B0256" w:rsidRPr="009B0256">
        <w:rPr>
          <w:rFonts w:ascii="Cambria" w:hAnsi="Cambria"/>
          <w:b/>
          <w:bCs/>
          <w:sz w:val="22"/>
          <w:szCs w:val="22"/>
        </w:rPr>
        <w:t xml:space="preserve"> Formularza </w:t>
      </w:r>
      <w:r w:rsidR="001A3DF3">
        <w:rPr>
          <w:rFonts w:ascii="Cambria" w:hAnsi="Cambria"/>
          <w:b/>
          <w:bCs/>
          <w:sz w:val="22"/>
          <w:szCs w:val="22"/>
        </w:rPr>
        <w:t xml:space="preserve">ofertowego </w:t>
      </w:r>
      <w:r w:rsidR="005102CF" w:rsidRPr="00575EA3">
        <w:rPr>
          <w:rFonts w:ascii="Cambria" w:hAnsi="Cambria"/>
          <w:b/>
          <w:bCs/>
          <w:color w:val="000000" w:themeColor="text1"/>
          <w:sz w:val="22"/>
          <w:szCs w:val="22"/>
        </w:rPr>
        <w:t>udostępnionego przez Zamawiającego</w:t>
      </w:r>
      <w:r w:rsidR="005102CF" w:rsidRPr="001A3DF3">
        <w:rPr>
          <w:rFonts w:ascii="Cambria" w:hAnsi="Cambria"/>
          <w:b/>
          <w:bCs/>
          <w:sz w:val="22"/>
          <w:szCs w:val="22"/>
        </w:rPr>
        <w:t xml:space="preserve"> </w:t>
      </w:r>
      <w:r w:rsidR="001A3DF3" w:rsidRPr="001A3DF3">
        <w:rPr>
          <w:rFonts w:ascii="Cambria" w:hAnsi="Cambria"/>
          <w:b/>
          <w:bCs/>
          <w:sz w:val="22"/>
          <w:szCs w:val="22"/>
        </w:rPr>
        <w:t>na Platformie e-Zamówienia.</w:t>
      </w:r>
    </w:p>
    <w:p w:rsidR="00B16201" w:rsidRPr="00B338BA" w:rsidRDefault="009B0256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B338BA">
        <w:rPr>
          <w:rFonts w:ascii="Cambria" w:hAnsi="Cambria" w:cs="Arial"/>
          <w:b/>
          <w:sz w:val="22"/>
          <w:szCs w:val="22"/>
        </w:rPr>
        <w:t>2.</w:t>
      </w:r>
      <w:r w:rsidRPr="00B338BA">
        <w:rPr>
          <w:rFonts w:ascii="Cambria" w:hAnsi="Cambria" w:cs="Arial"/>
          <w:sz w:val="22"/>
          <w:szCs w:val="22"/>
        </w:rPr>
        <w:t xml:space="preserve"> </w:t>
      </w:r>
      <w:r w:rsidRPr="00B338BA">
        <w:rPr>
          <w:rFonts w:ascii="Cambria" w:hAnsi="Cambria" w:cs="Arial"/>
          <w:sz w:val="22"/>
          <w:szCs w:val="22"/>
        </w:rPr>
        <w:tab/>
      </w:r>
      <w:r w:rsidR="00B16201" w:rsidRPr="00B338BA">
        <w:rPr>
          <w:rFonts w:ascii="Cambria" w:hAnsi="Cambria" w:cs="Arial"/>
          <w:sz w:val="22"/>
          <w:szCs w:val="22"/>
        </w:rPr>
        <w:t xml:space="preserve">Ofertę należy złożyć </w:t>
      </w:r>
      <w:r w:rsidR="00B16201" w:rsidRPr="00B338BA">
        <w:rPr>
          <w:rFonts w:ascii="Cambria" w:hAnsi="Cambria" w:cs="Arial"/>
          <w:b/>
          <w:sz w:val="22"/>
          <w:szCs w:val="22"/>
        </w:rPr>
        <w:t>do dnia</w:t>
      </w:r>
      <w:r w:rsidR="006529BB">
        <w:rPr>
          <w:rFonts w:ascii="Cambria" w:hAnsi="Cambria" w:cs="Arial"/>
          <w:b/>
          <w:color w:val="000000" w:themeColor="text1"/>
          <w:sz w:val="22"/>
          <w:szCs w:val="22"/>
        </w:rPr>
        <w:t xml:space="preserve"> 05</w:t>
      </w:r>
      <w:r w:rsidR="000F5C5F">
        <w:rPr>
          <w:rFonts w:ascii="Cambria" w:hAnsi="Cambria" w:cs="Arial"/>
          <w:b/>
          <w:color w:val="000000" w:themeColor="text1"/>
          <w:sz w:val="22"/>
          <w:szCs w:val="22"/>
        </w:rPr>
        <w:t>.12</w:t>
      </w:r>
      <w:r w:rsidR="00681B0D" w:rsidRPr="008A0F22">
        <w:rPr>
          <w:rFonts w:ascii="Cambria" w:hAnsi="Cambria" w:cs="Arial"/>
          <w:b/>
          <w:color w:val="000000" w:themeColor="text1"/>
          <w:sz w:val="22"/>
          <w:szCs w:val="22"/>
        </w:rPr>
        <w:t>.</w:t>
      </w:r>
      <w:r w:rsidR="0008398C">
        <w:rPr>
          <w:rFonts w:ascii="Cambria" w:hAnsi="Cambria" w:cs="Arial"/>
          <w:b/>
          <w:color w:val="000000" w:themeColor="text1"/>
          <w:sz w:val="22"/>
          <w:szCs w:val="22"/>
        </w:rPr>
        <w:t>2025</w:t>
      </w:r>
      <w:r w:rsidR="00A532BA" w:rsidRPr="008A0F22">
        <w:rPr>
          <w:rFonts w:ascii="Cambria" w:hAnsi="Cambria" w:cs="Arial"/>
          <w:b/>
          <w:color w:val="000000" w:themeColor="text1"/>
          <w:sz w:val="22"/>
          <w:szCs w:val="22"/>
        </w:rPr>
        <w:t xml:space="preserve"> r</w:t>
      </w:r>
      <w:r w:rsidR="00A532BA" w:rsidRPr="00B338BA">
        <w:rPr>
          <w:rFonts w:ascii="Cambria" w:hAnsi="Cambria" w:cs="Arial"/>
          <w:b/>
          <w:sz w:val="22"/>
          <w:szCs w:val="22"/>
        </w:rPr>
        <w:t>. do godziny 10</w:t>
      </w:r>
      <w:r w:rsidR="00B16201" w:rsidRPr="00B338BA">
        <w:rPr>
          <w:rFonts w:ascii="Cambria" w:hAnsi="Cambria" w:cs="Arial"/>
          <w:b/>
          <w:sz w:val="22"/>
          <w:szCs w:val="22"/>
        </w:rPr>
        <w:t>:00</w:t>
      </w:r>
      <w:r w:rsidR="00B16201" w:rsidRPr="00B338BA">
        <w:rPr>
          <w:rFonts w:ascii="Cambria" w:hAnsi="Cambria" w:cs="Arial"/>
          <w:sz w:val="22"/>
          <w:szCs w:val="22"/>
        </w:rPr>
        <w:t>.</w:t>
      </w:r>
    </w:p>
    <w:p w:rsidR="003E0294" w:rsidRPr="00B338BA" w:rsidRDefault="009B0256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B338BA">
        <w:rPr>
          <w:rFonts w:ascii="Cambria" w:hAnsi="Cambria" w:cs="Arial"/>
          <w:b/>
          <w:sz w:val="22"/>
          <w:szCs w:val="22"/>
        </w:rPr>
        <w:t>3</w:t>
      </w:r>
      <w:r w:rsidR="003E0294" w:rsidRPr="00B338BA">
        <w:rPr>
          <w:rFonts w:ascii="Cambria" w:hAnsi="Cambria" w:cs="Arial"/>
          <w:b/>
          <w:sz w:val="22"/>
          <w:szCs w:val="22"/>
        </w:rPr>
        <w:t>.</w:t>
      </w:r>
      <w:r w:rsidR="003E0294" w:rsidRPr="00B338BA">
        <w:rPr>
          <w:rFonts w:ascii="Cambria" w:hAnsi="Cambria" w:cs="Arial"/>
          <w:sz w:val="22"/>
          <w:szCs w:val="22"/>
        </w:rPr>
        <w:t xml:space="preserve"> </w:t>
      </w:r>
      <w:r w:rsidR="003E0294" w:rsidRPr="00B338BA">
        <w:rPr>
          <w:rFonts w:ascii="Cambria" w:hAnsi="Cambria" w:cs="Arial"/>
          <w:sz w:val="22"/>
          <w:szCs w:val="22"/>
        </w:rPr>
        <w:tab/>
        <w:t>O terminie złożenia oferty decyduje czas pełnego przeprocesowania transakcji na Platformie.</w:t>
      </w:r>
    </w:p>
    <w:p w:rsidR="00030F47" w:rsidRDefault="00404380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B338BA">
        <w:rPr>
          <w:rFonts w:ascii="Cambria" w:hAnsi="Cambria" w:cs="Arial"/>
          <w:b/>
          <w:sz w:val="22"/>
          <w:szCs w:val="22"/>
        </w:rPr>
        <w:t>4.</w:t>
      </w:r>
      <w:r w:rsidRPr="00B338BA">
        <w:rPr>
          <w:rFonts w:ascii="Cambria" w:hAnsi="Cambria" w:cs="Arial"/>
          <w:sz w:val="22"/>
          <w:szCs w:val="22"/>
        </w:rPr>
        <w:t xml:space="preserve"> </w:t>
      </w:r>
      <w:r w:rsidRPr="00B338BA">
        <w:rPr>
          <w:rFonts w:ascii="Cambria" w:hAnsi="Cambria" w:cs="Arial"/>
          <w:sz w:val="22"/>
          <w:szCs w:val="22"/>
        </w:rPr>
        <w:tab/>
        <w:t xml:space="preserve">Numer ogłoszenia opublikowanego w Biuletynie Zamówień Publicznych: </w:t>
      </w:r>
    </w:p>
    <w:p w:rsidR="00E9027B" w:rsidRPr="003F0377" w:rsidRDefault="006529BB" w:rsidP="00E9027B">
      <w:pPr>
        <w:pStyle w:val="pkt"/>
        <w:spacing w:before="0" w:after="0" w:line="276" w:lineRule="auto"/>
        <w:ind w:left="426" w:firstLine="0"/>
        <w:rPr>
          <w:rFonts w:ascii="Cambria" w:hAnsi="Cambria" w:cs="Arial"/>
          <w:color w:val="000000" w:themeColor="text1"/>
          <w:sz w:val="22"/>
          <w:szCs w:val="22"/>
        </w:rPr>
      </w:pPr>
      <w:r w:rsidRPr="003F0377">
        <w:rPr>
          <w:rFonts w:ascii="Cambria" w:hAnsi="Cambria" w:cs="Arial"/>
          <w:b/>
          <w:color w:val="000000" w:themeColor="text1"/>
          <w:sz w:val="22"/>
          <w:szCs w:val="22"/>
        </w:rPr>
        <w:t xml:space="preserve">2025/BZP 00551147/01 z dnia 24 listopada 2025 </w:t>
      </w:r>
      <w:r w:rsidR="003F0377" w:rsidRPr="003F0377">
        <w:rPr>
          <w:rFonts w:ascii="Cambria" w:hAnsi="Cambria" w:cs="Arial"/>
          <w:b/>
          <w:color w:val="000000" w:themeColor="text1"/>
          <w:sz w:val="22"/>
          <w:szCs w:val="22"/>
        </w:rPr>
        <w:t>r.</w:t>
      </w:r>
    </w:p>
    <w:p w:rsidR="00B16201" w:rsidRPr="008A0F22" w:rsidRDefault="00404380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color w:val="000000" w:themeColor="text1"/>
          <w:sz w:val="22"/>
          <w:szCs w:val="22"/>
        </w:rPr>
      </w:pPr>
      <w:r w:rsidRPr="008A0F22">
        <w:rPr>
          <w:rFonts w:ascii="Cambria" w:hAnsi="Cambria" w:cs="Arial"/>
          <w:b/>
          <w:color w:val="000000" w:themeColor="text1"/>
          <w:sz w:val="22"/>
          <w:szCs w:val="22"/>
        </w:rPr>
        <w:t xml:space="preserve">5. </w:t>
      </w:r>
      <w:r w:rsidRPr="008A0F22">
        <w:rPr>
          <w:rFonts w:ascii="Cambria" w:hAnsi="Cambria" w:cs="Arial"/>
          <w:b/>
          <w:color w:val="000000" w:themeColor="text1"/>
          <w:sz w:val="22"/>
          <w:szCs w:val="22"/>
        </w:rPr>
        <w:tab/>
      </w:r>
      <w:r w:rsidR="00B16201" w:rsidRPr="008A0F22">
        <w:rPr>
          <w:rFonts w:ascii="Cambria" w:hAnsi="Cambria" w:cs="Arial"/>
          <w:color w:val="000000" w:themeColor="text1"/>
          <w:sz w:val="22"/>
          <w:szCs w:val="22"/>
        </w:rPr>
        <w:t>Otwarcie ofert nastąpi w dniu</w:t>
      </w:r>
      <w:r w:rsidR="000A59F8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  <w:r w:rsidR="006529BB">
        <w:rPr>
          <w:rFonts w:ascii="Cambria" w:hAnsi="Cambria" w:cs="Arial"/>
          <w:b/>
          <w:sz w:val="22"/>
          <w:szCs w:val="22"/>
        </w:rPr>
        <w:t>05.</w:t>
      </w:r>
      <w:r w:rsidR="000F5C5F">
        <w:rPr>
          <w:rFonts w:ascii="Cambria" w:hAnsi="Cambria" w:cs="Arial"/>
          <w:b/>
          <w:color w:val="000000" w:themeColor="text1"/>
          <w:sz w:val="22"/>
          <w:szCs w:val="22"/>
        </w:rPr>
        <w:t>12</w:t>
      </w:r>
      <w:r w:rsidR="0008398C">
        <w:rPr>
          <w:rFonts w:ascii="Cambria" w:hAnsi="Cambria" w:cs="Arial"/>
          <w:b/>
          <w:color w:val="000000" w:themeColor="text1"/>
          <w:sz w:val="22"/>
          <w:szCs w:val="22"/>
        </w:rPr>
        <w:t>.2025 r. o godzinie 10:15</w:t>
      </w:r>
      <w:r w:rsidR="00B16201" w:rsidRPr="008A0F22">
        <w:rPr>
          <w:rFonts w:ascii="Cambria" w:hAnsi="Cambria" w:cs="Arial"/>
          <w:color w:val="000000" w:themeColor="text1"/>
          <w:sz w:val="22"/>
          <w:szCs w:val="22"/>
        </w:rPr>
        <w:t xml:space="preserve">. </w:t>
      </w:r>
    </w:p>
    <w:p w:rsidR="00B16201" w:rsidRPr="009B0256" w:rsidRDefault="001A3DF3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6</w:t>
      </w:r>
      <w:r w:rsidR="00B16201" w:rsidRPr="009B0256">
        <w:rPr>
          <w:rFonts w:ascii="Cambria" w:hAnsi="Cambria" w:cs="Arial"/>
          <w:sz w:val="22"/>
          <w:szCs w:val="22"/>
        </w:rPr>
        <w:t xml:space="preserve">   </w:t>
      </w:r>
      <w:r w:rsidR="003E0294" w:rsidRPr="009B0256">
        <w:rPr>
          <w:rFonts w:ascii="Cambria" w:hAnsi="Cambria" w:cs="Arial"/>
          <w:sz w:val="22"/>
          <w:szCs w:val="22"/>
        </w:rPr>
        <w:tab/>
      </w:r>
      <w:r w:rsidR="00D972EB">
        <w:rPr>
          <w:rFonts w:ascii="Cambria" w:hAnsi="Cambria" w:cs="Arial"/>
          <w:sz w:val="22"/>
          <w:szCs w:val="22"/>
        </w:rPr>
        <w:t xml:space="preserve">Otwarcie </w:t>
      </w:r>
      <w:r w:rsidR="00B16201" w:rsidRPr="009B0256">
        <w:rPr>
          <w:rFonts w:ascii="Cambria" w:hAnsi="Cambria" w:cs="Arial"/>
          <w:sz w:val="22"/>
          <w:szCs w:val="22"/>
        </w:rPr>
        <w:t>ofert dokonywane jest przez odszyfrowanie i otwarcie ofert.</w:t>
      </w:r>
    </w:p>
    <w:p w:rsidR="00B16201" w:rsidRPr="009109E0" w:rsidRDefault="001A3DF3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7</w:t>
      </w:r>
      <w:r w:rsidR="00B16201" w:rsidRPr="009B0256">
        <w:rPr>
          <w:rFonts w:ascii="Cambria" w:hAnsi="Cambria" w:cs="Arial"/>
          <w:b/>
          <w:sz w:val="22"/>
          <w:szCs w:val="22"/>
        </w:rPr>
        <w:t>.</w:t>
      </w:r>
      <w:r w:rsidR="00B16201" w:rsidRPr="009B0256">
        <w:rPr>
          <w:rFonts w:ascii="Cambria" w:hAnsi="Cambria" w:cs="Arial"/>
          <w:sz w:val="22"/>
          <w:szCs w:val="22"/>
        </w:rPr>
        <w:t xml:space="preserve">  </w:t>
      </w:r>
      <w:r w:rsidR="003E0294" w:rsidRPr="009B0256">
        <w:rPr>
          <w:rFonts w:ascii="Cambria" w:hAnsi="Cambria" w:cs="Arial"/>
          <w:sz w:val="22"/>
          <w:szCs w:val="22"/>
        </w:rPr>
        <w:tab/>
      </w:r>
      <w:r w:rsidR="00B16201" w:rsidRPr="009B0256">
        <w:rPr>
          <w:rFonts w:ascii="Cambria" w:hAnsi="Cambria" w:cs="Arial"/>
          <w:sz w:val="22"/>
          <w:szCs w:val="22"/>
        </w:rPr>
        <w:t xml:space="preserve">W przypadku awarii systemu, przy użyciu którego następuje otwarcie ofert, </w:t>
      </w:r>
      <w:r w:rsidR="00715F3D">
        <w:rPr>
          <w:rFonts w:ascii="Cambria" w:hAnsi="Cambria" w:cs="Arial"/>
          <w:sz w:val="22"/>
          <w:szCs w:val="22"/>
        </w:rPr>
        <w:t xml:space="preserve">która </w:t>
      </w:r>
      <w:r w:rsidR="00B16201" w:rsidRPr="009B0256">
        <w:rPr>
          <w:rFonts w:ascii="Cambria" w:hAnsi="Cambria" w:cs="Arial"/>
          <w:sz w:val="22"/>
          <w:szCs w:val="22"/>
        </w:rPr>
        <w:t xml:space="preserve">powoduje brak możliwości otwarcia ofert w terminie określonym przez </w:t>
      </w:r>
      <w:r w:rsidR="006A6F3A">
        <w:rPr>
          <w:rFonts w:ascii="Cambria" w:hAnsi="Cambria" w:cs="Arial"/>
          <w:sz w:val="22"/>
          <w:szCs w:val="22"/>
        </w:rPr>
        <w:t>Zamawiając</w:t>
      </w:r>
      <w:r w:rsidR="00B16201" w:rsidRPr="009B0256">
        <w:rPr>
          <w:rFonts w:ascii="Cambria" w:hAnsi="Cambria" w:cs="Arial"/>
          <w:sz w:val="22"/>
          <w:szCs w:val="22"/>
        </w:rPr>
        <w:t>ego, otwarcie ofert następuje niezwłocznie po usunięciu</w:t>
      </w:r>
      <w:r w:rsidR="00B16201" w:rsidRPr="009109E0">
        <w:rPr>
          <w:rFonts w:ascii="Cambria" w:hAnsi="Cambria" w:cs="Arial"/>
          <w:sz w:val="22"/>
          <w:szCs w:val="22"/>
        </w:rPr>
        <w:t xml:space="preserve"> awarii.</w:t>
      </w:r>
      <w:r w:rsidR="00715F3D">
        <w:rPr>
          <w:rFonts w:ascii="Cambria" w:hAnsi="Cambria" w:cs="Arial"/>
          <w:sz w:val="22"/>
          <w:szCs w:val="22"/>
        </w:rPr>
        <w:t xml:space="preserve"> </w:t>
      </w:r>
      <w:r w:rsidR="006A6F3A">
        <w:rPr>
          <w:rFonts w:ascii="Cambria" w:hAnsi="Cambria" w:cs="Arial"/>
          <w:sz w:val="22"/>
          <w:szCs w:val="22"/>
        </w:rPr>
        <w:t>Zamawiając</w:t>
      </w:r>
      <w:r w:rsidR="00715F3D">
        <w:rPr>
          <w:rFonts w:ascii="Cambria" w:hAnsi="Cambria" w:cs="Arial"/>
          <w:sz w:val="22"/>
          <w:szCs w:val="22"/>
        </w:rPr>
        <w:t>y informuje o zmianie terminu otwarcia ofert na stronie</w:t>
      </w:r>
      <w:r w:rsidR="005F4D59">
        <w:rPr>
          <w:rFonts w:ascii="Cambria" w:hAnsi="Cambria" w:cs="Arial"/>
          <w:sz w:val="22"/>
          <w:szCs w:val="22"/>
        </w:rPr>
        <w:t xml:space="preserve"> internetowej prowadzonego postę</w:t>
      </w:r>
      <w:r w:rsidR="00715F3D">
        <w:rPr>
          <w:rFonts w:ascii="Cambria" w:hAnsi="Cambria" w:cs="Arial"/>
          <w:sz w:val="22"/>
          <w:szCs w:val="22"/>
        </w:rPr>
        <w:t>powania.</w:t>
      </w:r>
    </w:p>
    <w:p w:rsidR="00B16201" w:rsidRPr="009109E0" w:rsidRDefault="001A3DF3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8</w:t>
      </w:r>
      <w:r w:rsidR="00B16201" w:rsidRPr="009109E0">
        <w:rPr>
          <w:rFonts w:ascii="Cambria" w:hAnsi="Cambria" w:cs="Arial"/>
          <w:b/>
          <w:sz w:val="22"/>
          <w:szCs w:val="22"/>
        </w:rPr>
        <w:t>.</w:t>
      </w:r>
      <w:r w:rsidR="00B16201" w:rsidRPr="00574C0F">
        <w:rPr>
          <w:rFonts w:ascii="Cambria" w:hAnsi="Cambria" w:cs="Arial"/>
          <w:b/>
          <w:color w:val="000000" w:themeColor="text1"/>
          <w:sz w:val="22"/>
          <w:szCs w:val="22"/>
        </w:rPr>
        <w:tab/>
      </w:r>
      <w:r w:rsidR="00B16201" w:rsidRPr="00574C0F">
        <w:rPr>
          <w:rFonts w:ascii="Cambria" w:hAnsi="Cambria" w:cs="Arial"/>
          <w:color w:val="000000" w:themeColor="text1"/>
          <w:sz w:val="22"/>
          <w:szCs w:val="22"/>
        </w:rPr>
        <w:t xml:space="preserve">Najpóźniej przed otwarciem ofert, udostępnia się na stronie internetowej prowadzonego postępowania informację o kwocie, jaką zamierza się przeznaczyć na sfinansowanie zamówienia. </w:t>
      </w:r>
    </w:p>
    <w:p w:rsidR="00B16201" w:rsidRPr="009109E0" w:rsidRDefault="001A3DF3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9</w:t>
      </w:r>
      <w:r w:rsidR="00B16201" w:rsidRPr="009109E0">
        <w:rPr>
          <w:rFonts w:ascii="Cambria" w:hAnsi="Cambria" w:cs="Arial"/>
          <w:b/>
          <w:sz w:val="22"/>
          <w:szCs w:val="22"/>
        </w:rPr>
        <w:t>.</w:t>
      </w:r>
      <w:r w:rsidR="00B16201" w:rsidRPr="009109E0">
        <w:rPr>
          <w:rFonts w:ascii="Cambria" w:hAnsi="Cambria" w:cs="Arial"/>
          <w:b/>
          <w:sz w:val="22"/>
          <w:szCs w:val="22"/>
        </w:rPr>
        <w:tab/>
      </w:r>
      <w:r w:rsidR="00B16201" w:rsidRPr="009109E0">
        <w:rPr>
          <w:rFonts w:ascii="Cambria" w:hAnsi="Cambria" w:cs="Arial"/>
          <w:sz w:val="22"/>
          <w:szCs w:val="22"/>
        </w:rPr>
        <w:t xml:space="preserve">Niezwłocznie po otwarciu ofert </w:t>
      </w:r>
      <w:r w:rsidR="006A6F3A">
        <w:rPr>
          <w:rFonts w:ascii="Cambria" w:hAnsi="Cambria" w:cs="Arial"/>
          <w:sz w:val="22"/>
          <w:szCs w:val="22"/>
        </w:rPr>
        <w:t>Zamawiając</w:t>
      </w:r>
      <w:r w:rsidR="00B16201" w:rsidRPr="009109E0">
        <w:rPr>
          <w:rFonts w:ascii="Cambria" w:hAnsi="Cambria" w:cs="Arial"/>
          <w:sz w:val="22"/>
          <w:szCs w:val="22"/>
        </w:rPr>
        <w:t>y zgodnie z art. 222 ust.</w:t>
      </w:r>
      <w:r w:rsidR="0076071A">
        <w:rPr>
          <w:rFonts w:ascii="Cambria" w:hAnsi="Cambria" w:cs="Arial"/>
          <w:sz w:val="22"/>
          <w:szCs w:val="22"/>
        </w:rPr>
        <w:t xml:space="preserve"> </w:t>
      </w:r>
      <w:r w:rsidR="00B16201" w:rsidRPr="009109E0">
        <w:rPr>
          <w:rFonts w:ascii="Cambria" w:hAnsi="Cambria" w:cs="Arial"/>
          <w:sz w:val="22"/>
          <w:szCs w:val="22"/>
        </w:rPr>
        <w:t xml:space="preserve">5, udostępnia na stronie internetowej prowadzonego postępowania informacje o: </w:t>
      </w:r>
    </w:p>
    <w:p w:rsidR="00B16201" w:rsidRPr="009109E0" w:rsidRDefault="00B16201" w:rsidP="007D4A4B">
      <w:pPr>
        <w:spacing w:line="276" w:lineRule="auto"/>
        <w:ind w:left="709" w:hanging="283"/>
        <w:jc w:val="both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sz w:val="22"/>
          <w:szCs w:val="22"/>
        </w:rPr>
        <w:t>1)</w:t>
      </w:r>
      <w:r w:rsidRPr="009109E0">
        <w:rPr>
          <w:rFonts w:ascii="Cambria" w:hAnsi="Cambria" w:cs="Arial"/>
          <w:sz w:val="22"/>
          <w:szCs w:val="22"/>
        </w:rPr>
        <w:tab/>
        <w:t>nazwach albo imionach i nazwiskach oraz siedzibach lub miejscach prowadzonej działalności gospodarczej albo miejscach zamieszkania</w:t>
      </w:r>
      <w:r w:rsidR="00366BC8">
        <w:rPr>
          <w:rFonts w:ascii="Cambria" w:hAnsi="Cambria" w:cs="Arial"/>
          <w:sz w:val="22"/>
          <w:szCs w:val="22"/>
        </w:rPr>
        <w:t xml:space="preserve"> Wykonawc</w:t>
      </w:r>
      <w:r w:rsidRPr="009109E0">
        <w:rPr>
          <w:rFonts w:ascii="Cambria" w:hAnsi="Cambria" w:cs="Arial"/>
          <w:sz w:val="22"/>
          <w:szCs w:val="22"/>
        </w:rPr>
        <w:t xml:space="preserve">ów, których oferty zostały otwarte; </w:t>
      </w:r>
    </w:p>
    <w:p w:rsidR="00B16201" w:rsidRDefault="00B16201" w:rsidP="007D4A4B">
      <w:pPr>
        <w:spacing w:line="276" w:lineRule="auto"/>
        <w:ind w:left="709" w:hanging="283"/>
        <w:jc w:val="both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sz w:val="22"/>
          <w:szCs w:val="22"/>
        </w:rPr>
        <w:t>2)</w:t>
      </w:r>
      <w:r w:rsidRPr="009109E0">
        <w:rPr>
          <w:rFonts w:ascii="Cambria" w:hAnsi="Cambria" w:cs="Arial"/>
          <w:sz w:val="22"/>
          <w:szCs w:val="22"/>
        </w:rPr>
        <w:tab/>
        <w:t>cenach lub kosztach zawartych w ofertach.</w:t>
      </w:r>
    </w:p>
    <w:p w:rsidR="00A577BB" w:rsidRPr="009109E0" w:rsidRDefault="00A577BB" w:rsidP="007D4A4B">
      <w:pPr>
        <w:spacing w:line="276" w:lineRule="auto"/>
        <w:ind w:left="709" w:hanging="283"/>
        <w:jc w:val="both"/>
        <w:rPr>
          <w:rFonts w:ascii="Cambria" w:hAnsi="Cambria" w:cs="Arial"/>
          <w:sz w:val="22"/>
          <w:szCs w:val="22"/>
        </w:rPr>
      </w:pPr>
    </w:p>
    <w:p w:rsidR="00B16201" w:rsidRPr="00BC21CA" w:rsidRDefault="00211C65" w:rsidP="007D4A4B">
      <w:pPr>
        <w:pBdr>
          <w:bottom w:val="double" w:sz="4" w:space="1" w:color="auto"/>
        </w:pBdr>
        <w:shd w:val="clear" w:color="auto" w:fill="D9E2F3" w:themeFill="accent5" w:themeFillTint="33"/>
        <w:spacing w:line="276" w:lineRule="auto"/>
        <w:ind w:left="568" w:hanging="568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XIX</w:t>
      </w:r>
      <w:r w:rsidR="00B16201" w:rsidRPr="00BC21CA">
        <w:rPr>
          <w:rFonts w:ascii="Cambria" w:hAnsi="Cambria" w:cs="Arial"/>
          <w:b/>
          <w:sz w:val="22"/>
          <w:szCs w:val="22"/>
        </w:rPr>
        <w:t>.</w:t>
      </w:r>
      <w:r w:rsidR="00B16201" w:rsidRPr="00BC21CA">
        <w:rPr>
          <w:rFonts w:ascii="Cambria" w:hAnsi="Cambria" w:cs="Arial"/>
          <w:b/>
          <w:sz w:val="22"/>
          <w:szCs w:val="22"/>
        </w:rPr>
        <w:tab/>
        <w:t>OPIS KRYTERIÓW OCENY OFERT, WRAZ Z PODANIEM WAG TYCH KRYTERIÓW I SPOSOBU OCENY OFERT</w:t>
      </w:r>
    </w:p>
    <w:p w:rsidR="00B16201" w:rsidRPr="00A80CFD" w:rsidRDefault="00B16201" w:rsidP="007D4A4B">
      <w:pPr>
        <w:pStyle w:val="pkt"/>
        <w:spacing w:before="0" w:after="0" w:line="276" w:lineRule="auto"/>
        <w:ind w:left="426" w:hanging="426"/>
        <w:rPr>
          <w:rFonts w:ascii="Cambria" w:hAnsi="Cambria" w:cstheme="minorHAnsi"/>
          <w:sz w:val="22"/>
          <w:szCs w:val="22"/>
        </w:rPr>
      </w:pPr>
      <w:r w:rsidRPr="00BC21CA">
        <w:rPr>
          <w:rFonts w:ascii="Cambria" w:eastAsia="Times New Roman" w:hAnsi="Cambria" w:cs="Arial"/>
          <w:b/>
          <w:sz w:val="22"/>
          <w:szCs w:val="22"/>
        </w:rPr>
        <w:t>1.</w:t>
      </w:r>
      <w:r w:rsidRPr="00BC21CA">
        <w:rPr>
          <w:rFonts w:ascii="Cambria" w:eastAsia="Times New Roman" w:hAnsi="Cambria" w:cs="Arial"/>
          <w:b/>
          <w:sz w:val="22"/>
          <w:szCs w:val="22"/>
        </w:rPr>
        <w:tab/>
      </w:r>
      <w:r w:rsidRPr="00A80CFD">
        <w:rPr>
          <w:rFonts w:ascii="Cambria" w:hAnsi="Cambria" w:cstheme="minorHAnsi"/>
          <w:sz w:val="22"/>
          <w:szCs w:val="22"/>
        </w:rPr>
        <w:t xml:space="preserve">Przy wyborze najkorzystniejszej oferty </w:t>
      </w:r>
      <w:r w:rsidR="006A6F3A" w:rsidRPr="00A80CFD">
        <w:rPr>
          <w:rFonts w:ascii="Cambria" w:hAnsi="Cambria" w:cstheme="minorHAnsi"/>
          <w:sz w:val="22"/>
          <w:szCs w:val="22"/>
        </w:rPr>
        <w:t>Zamawiając</w:t>
      </w:r>
      <w:r w:rsidRPr="00A80CFD">
        <w:rPr>
          <w:rFonts w:ascii="Cambria" w:hAnsi="Cambria" w:cstheme="minorHAnsi"/>
          <w:sz w:val="22"/>
          <w:szCs w:val="22"/>
        </w:rPr>
        <w:t>y będzie się kierował następującymi kryteriami oceny ofert:</w:t>
      </w:r>
    </w:p>
    <w:p w:rsidR="00BE1E5D" w:rsidRPr="00A80CFD" w:rsidRDefault="00B16201" w:rsidP="00C7534F">
      <w:pPr>
        <w:spacing w:line="276" w:lineRule="auto"/>
        <w:ind w:left="852" w:hanging="426"/>
        <w:rPr>
          <w:rFonts w:ascii="Cambria" w:hAnsi="Cambria" w:cstheme="minorHAnsi"/>
          <w:sz w:val="22"/>
          <w:szCs w:val="22"/>
        </w:rPr>
      </w:pPr>
      <w:r w:rsidRPr="00A80CFD">
        <w:rPr>
          <w:rFonts w:ascii="Cambria" w:eastAsia="Times New Roman" w:hAnsi="Cambria" w:cstheme="minorHAnsi"/>
          <w:b/>
          <w:sz w:val="22"/>
          <w:szCs w:val="22"/>
        </w:rPr>
        <w:t>1)</w:t>
      </w:r>
      <w:r w:rsidRPr="00A80CFD">
        <w:rPr>
          <w:rFonts w:ascii="Cambria" w:eastAsia="Times New Roman" w:hAnsi="Cambria" w:cstheme="minorHAnsi"/>
          <w:b/>
          <w:sz w:val="22"/>
          <w:szCs w:val="22"/>
        </w:rPr>
        <w:tab/>
      </w:r>
      <w:r w:rsidR="002D2C14" w:rsidRPr="00A80CFD">
        <w:rPr>
          <w:rFonts w:ascii="Cambria" w:hAnsi="Cambria" w:cstheme="minorHAnsi"/>
          <w:b/>
          <w:sz w:val="22"/>
          <w:szCs w:val="22"/>
        </w:rPr>
        <w:t xml:space="preserve">Cena </w:t>
      </w:r>
      <w:r w:rsidR="002D2C14" w:rsidRPr="00A80CFD">
        <w:rPr>
          <w:rFonts w:ascii="Cambria" w:hAnsi="Cambria" w:cstheme="minorHAnsi"/>
          <w:sz w:val="22"/>
          <w:szCs w:val="22"/>
        </w:rPr>
        <w:t>–</w:t>
      </w:r>
      <w:r w:rsidRPr="00A80CFD">
        <w:rPr>
          <w:rFonts w:ascii="Cambria" w:hAnsi="Cambria" w:cstheme="minorHAnsi"/>
          <w:sz w:val="22"/>
          <w:szCs w:val="22"/>
        </w:rPr>
        <w:t xml:space="preserve"> waga</w:t>
      </w:r>
      <w:r w:rsidR="00F861DE" w:rsidRPr="00A80CFD">
        <w:rPr>
          <w:rFonts w:ascii="Cambria" w:hAnsi="Cambria" w:cstheme="minorHAnsi"/>
          <w:sz w:val="22"/>
          <w:szCs w:val="22"/>
        </w:rPr>
        <w:t xml:space="preserve"> kryterium </w:t>
      </w:r>
      <w:r w:rsidR="00C7534F" w:rsidRPr="00A80CFD">
        <w:rPr>
          <w:rFonts w:ascii="Cambria" w:hAnsi="Cambria" w:cstheme="minorHAnsi"/>
          <w:sz w:val="22"/>
          <w:szCs w:val="22"/>
        </w:rPr>
        <w:t>100</w:t>
      </w:r>
      <w:r w:rsidRPr="00A80CFD">
        <w:rPr>
          <w:rFonts w:ascii="Cambria" w:hAnsi="Cambria" w:cstheme="minorHAnsi"/>
          <w:sz w:val="22"/>
          <w:szCs w:val="22"/>
        </w:rPr>
        <w:t>%;</w:t>
      </w:r>
    </w:p>
    <w:p w:rsidR="00C7534F" w:rsidRPr="00A80CFD" w:rsidRDefault="00C7534F" w:rsidP="00C7534F">
      <w:pPr>
        <w:spacing w:line="276" w:lineRule="auto"/>
        <w:ind w:left="852" w:hanging="426"/>
        <w:rPr>
          <w:rFonts w:ascii="Cambria" w:hAnsi="Cambria" w:cstheme="minorHAnsi"/>
          <w:sz w:val="22"/>
          <w:szCs w:val="22"/>
        </w:rPr>
      </w:pPr>
    </w:p>
    <w:p w:rsidR="00C7534F" w:rsidRPr="00A80CFD" w:rsidRDefault="00C7534F" w:rsidP="00C7534F">
      <w:pPr>
        <w:suppressAutoHyphens/>
        <w:jc w:val="both"/>
        <w:rPr>
          <w:rFonts w:ascii="Cambria" w:eastAsia="Times New Roman" w:hAnsi="Cambria" w:cstheme="minorHAnsi"/>
          <w:b/>
          <w:bCs/>
          <w:color w:val="000000"/>
          <w:sz w:val="22"/>
          <w:szCs w:val="22"/>
          <w:u w:val="single"/>
          <w:lang w:eastAsia="ar-SA"/>
        </w:rPr>
      </w:pPr>
      <w:r w:rsidRPr="00A80CFD">
        <w:rPr>
          <w:rFonts w:ascii="Cambria" w:eastAsia="Times New Roman" w:hAnsi="Cambria" w:cstheme="minorHAnsi"/>
          <w:b/>
          <w:bCs/>
          <w:color w:val="000000"/>
          <w:sz w:val="22"/>
          <w:szCs w:val="22"/>
          <w:u w:val="single"/>
          <w:lang w:eastAsia="ar-SA"/>
        </w:rPr>
        <w:t>Cena - koszt obsługi:</w:t>
      </w:r>
    </w:p>
    <w:p w:rsidR="00C7534F" w:rsidRPr="00A80CFD" w:rsidRDefault="00C7534F" w:rsidP="00C7534F">
      <w:pPr>
        <w:rPr>
          <w:rFonts w:ascii="Cambria" w:hAnsi="Cambria" w:cstheme="minorHAnsi"/>
          <w:sz w:val="22"/>
          <w:szCs w:val="22"/>
        </w:rPr>
      </w:pPr>
      <w:r w:rsidRPr="00A80CFD">
        <w:rPr>
          <w:rFonts w:ascii="Cambria" w:hAnsi="Cambria" w:cstheme="minorHAnsi"/>
          <w:sz w:val="22"/>
          <w:szCs w:val="22"/>
        </w:rPr>
        <w:tab/>
        <w:t xml:space="preserve">                         </w:t>
      </w:r>
      <w:r w:rsidRPr="00A80CFD">
        <w:rPr>
          <w:rFonts w:ascii="Cambria" w:hAnsi="Cambria" w:cstheme="minorHAnsi"/>
          <w:sz w:val="22"/>
          <w:szCs w:val="22"/>
        </w:rPr>
        <w:tab/>
      </w:r>
      <w:r w:rsidRPr="00A80CFD">
        <w:rPr>
          <w:rFonts w:ascii="Cambria" w:hAnsi="Cambria" w:cstheme="minorHAnsi"/>
          <w:sz w:val="22"/>
          <w:szCs w:val="22"/>
        </w:rPr>
        <w:tab/>
        <w:t>najniższa cena ofertowa brutto</w:t>
      </w:r>
    </w:p>
    <w:p w:rsidR="00C7534F" w:rsidRPr="00A80CFD" w:rsidRDefault="00C7534F" w:rsidP="00C7534F">
      <w:pPr>
        <w:rPr>
          <w:rFonts w:ascii="Cambria" w:hAnsi="Cambria" w:cstheme="minorHAnsi"/>
          <w:sz w:val="22"/>
          <w:szCs w:val="22"/>
        </w:rPr>
      </w:pPr>
      <w:r w:rsidRPr="00A80CFD">
        <w:rPr>
          <w:rFonts w:ascii="Cambria" w:hAnsi="Cambria" w:cstheme="minorHAnsi"/>
          <w:sz w:val="22"/>
          <w:szCs w:val="22"/>
        </w:rPr>
        <w:lastRenderedPageBreak/>
        <w:t xml:space="preserve">Liczba punktów = </w:t>
      </w:r>
      <w:r w:rsidRPr="00A80CFD">
        <w:rPr>
          <w:rFonts w:ascii="Cambria" w:hAnsi="Cambria" w:cstheme="minorHAnsi"/>
          <w:sz w:val="22"/>
          <w:szCs w:val="22"/>
        </w:rPr>
        <w:tab/>
        <w:t xml:space="preserve">-------------------------------------------------------------  x 100 </w:t>
      </w:r>
    </w:p>
    <w:p w:rsidR="00C7534F" w:rsidRPr="00A80CFD" w:rsidRDefault="00C7534F" w:rsidP="00C7534F">
      <w:pPr>
        <w:rPr>
          <w:rFonts w:ascii="Cambria" w:hAnsi="Cambria" w:cstheme="minorHAnsi"/>
          <w:sz w:val="22"/>
          <w:szCs w:val="22"/>
        </w:rPr>
      </w:pPr>
      <w:r w:rsidRPr="00A80CFD">
        <w:rPr>
          <w:rFonts w:ascii="Cambria" w:hAnsi="Cambria" w:cstheme="minorHAnsi"/>
          <w:sz w:val="22"/>
          <w:szCs w:val="22"/>
        </w:rPr>
        <w:tab/>
      </w:r>
      <w:r w:rsidRPr="00A80CFD">
        <w:rPr>
          <w:rFonts w:ascii="Cambria" w:hAnsi="Cambria" w:cstheme="minorHAnsi"/>
          <w:sz w:val="22"/>
          <w:szCs w:val="22"/>
        </w:rPr>
        <w:tab/>
      </w:r>
      <w:r w:rsidRPr="00A80CFD">
        <w:rPr>
          <w:rFonts w:ascii="Cambria" w:hAnsi="Cambria" w:cstheme="minorHAnsi"/>
          <w:sz w:val="22"/>
          <w:szCs w:val="22"/>
        </w:rPr>
        <w:tab/>
      </w:r>
      <w:r w:rsidRPr="00A80CFD">
        <w:rPr>
          <w:rFonts w:ascii="Cambria" w:hAnsi="Cambria" w:cstheme="minorHAnsi"/>
          <w:sz w:val="22"/>
          <w:szCs w:val="22"/>
        </w:rPr>
        <w:tab/>
        <w:t>cena oferty badanej brutto</w:t>
      </w:r>
    </w:p>
    <w:p w:rsidR="00C7534F" w:rsidRPr="00A80CFD" w:rsidRDefault="00C7534F" w:rsidP="00C7534F">
      <w:pPr>
        <w:rPr>
          <w:rFonts w:ascii="Cambria" w:hAnsi="Cambria" w:cstheme="minorHAnsi"/>
          <w:sz w:val="22"/>
          <w:szCs w:val="22"/>
        </w:rPr>
      </w:pPr>
    </w:p>
    <w:p w:rsidR="00C7534F" w:rsidRPr="00A80CFD" w:rsidRDefault="00C7534F" w:rsidP="005102CF">
      <w:pPr>
        <w:spacing w:line="276" w:lineRule="auto"/>
        <w:ind w:left="426" w:hanging="426"/>
        <w:jc w:val="both"/>
        <w:rPr>
          <w:rFonts w:ascii="Cambria" w:hAnsi="Cambria" w:cstheme="minorHAnsi"/>
          <w:sz w:val="22"/>
          <w:szCs w:val="22"/>
        </w:rPr>
      </w:pPr>
      <w:r w:rsidRPr="00A80CFD">
        <w:rPr>
          <w:rFonts w:ascii="Cambria" w:eastAsia="Times New Roman" w:hAnsi="Cambria" w:cstheme="minorHAnsi"/>
          <w:b/>
          <w:sz w:val="22"/>
          <w:szCs w:val="22"/>
        </w:rPr>
        <w:t>3.</w:t>
      </w:r>
      <w:r w:rsidRPr="00A80CFD">
        <w:rPr>
          <w:rFonts w:ascii="Cambria" w:eastAsia="Times New Roman" w:hAnsi="Cambria" w:cstheme="minorHAnsi"/>
          <w:b/>
          <w:sz w:val="22"/>
          <w:szCs w:val="22"/>
        </w:rPr>
        <w:tab/>
      </w:r>
      <w:r w:rsidRPr="00A80CFD">
        <w:rPr>
          <w:rFonts w:ascii="Cambria" w:hAnsi="Cambria" w:cstheme="minorHAnsi"/>
          <w:sz w:val="22"/>
          <w:szCs w:val="22"/>
        </w:rPr>
        <w:t xml:space="preserve">Punktacja przyznawana ofertom w poszczególnych kryteriach oceny ofert będzie </w:t>
      </w:r>
      <w:r w:rsidR="005102CF">
        <w:rPr>
          <w:rFonts w:ascii="Cambria" w:hAnsi="Cambria" w:cstheme="minorHAnsi"/>
          <w:sz w:val="22"/>
          <w:szCs w:val="22"/>
        </w:rPr>
        <w:t xml:space="preserve">liczona z dokładnością </w:t>
      </w:r>
      <w:r w:rsidR="005102CF" w:rsidRPr="009109E0">
        <w:rPr>
          <w:rFonts w:ascii="Cambria" w:hAnsi="Cambria" w:cs="Arial"/>
          <w:sz w:val="22"/>
          <w:szCs w:val="22"/>
        </w:rPr>
        <w:t>do dwóch miejsc po przecinku, zgodnie z zasadami arytmetyki.</w:t>
      </w:r>
    </w:p>
    <w:p w:rsidR="00B16201" w:rsidRDefault="00B16201" w:rsidP="007D4A4B">
      <w:pPr>
        <w:pStyle w:val="pkt"/>
        <w:spacing w:before="0" w:after="0" w:line="276" w:lineRule="auto"/>
        <w:ind w:left="426" w:hanging="426"/>
        <w:rPr>
          <w:rFonts w:ascii="Cambria" w:hAnsi="Cambria" w:cstheme="minorHAnsi"/>
          <w:sz w:val="22"/>
          <w:szCs w:val="22"/>
        </w:rPr>
      </w:pPr>
      <w:r w:rsidRPr="00A80CFD">
        <w:rPr>
          <w:rFonts w:ascii="Cambria" w:eastAsia="Times New Roman" w:hAnsi="Cambria" w:cstheme="minorHAnsi"/>
          <w:b/>
          <w:sz w:val="22"/>
          <w:szCs w:val="22"/>
        </w:rPr>
        <w:t>4.</w:t>
      </w:r>
      <w:r w:rsidRPr="00A80CFD">
        <w:rPr>
          <w:rFonts w:ascii="Cambria" w:eastAsia="Times New Roman" w:hAnsi="Cambria" w:cstheme="minorHAnsi"/>
          <w:b/>
          <w:sz w:val="22"/>
          <w:szCs w:val="22"/>
        </w:rPr>
        <w:tab/>
      </w:r>
      <w:r w:rsidRPr="00A80CFD">
        <w:rPr>
          <w:rFonts w:ascii="Cambria" w:hAnsi="Cambria" w:cstheme="minorHAnsi"/>
          <w:sz w:val="22"/>
          <w:szCs w:val="22"/>
        </w:rPr>
        <w:t xml:space="preserve">W toku badania i oceny ofert </w:t>
      </w:r>
      <w:r w:rsidR="006A6F3A" w:rsidRPr="00A80CFD">
        <w:rPr>
          <w:rFonts w:ascii="Cambria" w:hAnsi="Cambria" w:cstheme="minorHAnsi"/>
          <w:sz w:val="22"/>
          <w:szCs w:val="22"/>
        </w:rPr>
        <w:t>Zamawiając</w:t>
      </w:r>
      <w:r w:rsidRPr="00A80CFD">
        <w:rPr>
          <w:rFonts w:ascii="Cambria" w:hAnsi="Cambria" w:cstheme="minorHAnsi"/>
          <w:sz w:val="22"/>
          <w:szCs w:val="22"/>
        </w:rPr>
        <w:t>y może żądać od</w:t>
      </w:r>
      <w:r w:rsidR="00366BC8" w:rsidRPr="00A80CFD">
        <w:rPr>
          <w:rFonts w:ascii="Cambria" w:hAnsi="Cambria" w:cstheme="minorHAnsi"/>
          <w:sz w:val="22"/>
          <w:szCs w:val="22"/>
        </w:rPr>
        <w:t xml:space="preserve"> Wykonawc</w:t>
      </w:r>
      <w:r w:rsidRPr="00A80CFD">
        <w:rPr>
          <w:rFonts w:ascii="Cambria" w:hAnsi="Cambria" w:cstheme="minorHAnsi"/>
          <w:sz w:val="22"/>
          <w:szCs w:val="22"/>
        </w:rPr>
        <w:t>y wyjaśnień dotyczących treści złożonej oferty, w tym zaoferowanej ceny.</w:t>
      </w:r>
    </w:p>
    <w:p w:rsidR="00211C65" w:rsidRPr="002C4C87" w:rsidRDefault="00211C65" w:rsidP="006F3B32">
      <w:pPr>
        <w:pStyle w:val="pkt"/>
        <w:numPr>
          <w:ilvl w:val="0"/>
          <w:numId w:val="25"/>
        </w:numPr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2C4C87">
        <w:rPr>
          <w:rFonts w:ascii="Cambria" w:hAnsi="Cambria" w:cs="Arial"/>
          <w:sz w:val="22"/>
          <w:szCs w:val="22"/>
        </w:rPr>
        <w:t xml:space="preserve">Jedynym kryterium oceny ofert jest cena. Zamawiający zastosował kryterium ceny jako jedyne kryterium oceny ofert określając w opisie przedmiotu zamówienia wymagania jakościowe odnoszące się do co najmniej głównych elementów składających się na przedmiot zamówienia, zgodnie z art. 246 ust 2 ustawy </w:t>
      </w:r>
      <w:proofErr w:type="spellStart"/>
      <w:r w:rsidRPr="002C4C87">
        <w:rPr>
          <w:rFonts w:ascii="Cambria" w:hAnsi="Cambria" w:cs="Arial"/>
          <w:sz w:val="22"/>
          <w:szCs w:val="22"/>
        </w:rPr>
        <w:t>Pzp</w:t>
      </w:r>
      <w:proofErr w:type="spellEnd"/>
      <w:r w:rsidRPr="002C4C87">
        <w:rPr>
          <w:rFonts w:ascii="Cambria" w:hAnsi="Cambria" w:cs="Arial"/>
          <w:sz w:val="22"/>
          <w:szCs w:val="22"/>
        </w:rPr>
        <w:t xml:space="preserve">. </w:t>
      </w:r>
    </w:p>
    <w:p w:rsidR="007E65C9" w:rsidRDefault="007E65C9" w:rsidP="006F3B32">
      <w:pPr>
        <w:pStyle w:val="pkt"/>
        <w:numPr>
          <w:ilvl w:val="0"/>
          <w:numId w:val="25"/>
        </w:numPr>
        <w:spacing w:before="0" w:after="0" w:line="276" w:lineRule="auto"/>
        <w:ind w:left="426" w:hanging="426"/>
        <w:rPr>
          <w:rFonts w:ascii="Cambria" w:hAnsi="Cambria" w:cstheme="minorHAnsi"/>
          <w:sz w:val="22"/>
          <w:szCs w:val="22"/>
        </w:rPr>
      </w:pPr>
      <w:r w:rsidRPr="005102CF">
        <w:rPr>
          <w:rFonts w:ascii="Cambria" w:hAnsi="Cambria" w:cstheme="minorHAnsi"/>
          <w:sz w:val="22"/>
          <w:szCs w:val="22"/>
        </w:rPr>
        <w:t xml:space="preserve">Zamawiający udzieli zamówienia Wykonawcy, którego oferta zostanie uznana za najkorzystniejszą. Jeżeli Zamawiający dokona wyboru najkorzystniejszej oferty spośród niepodlegających odrzuceniu ofert. </w:t>
      </w:r>
    </w:p>
    <w:p w:rsidR="00B16201" w:rsidRPr="007E65C9" w:rsidRDefault="006A6F3A" w:rsidP="006F3B32">
      <w:pPr>
        <w:pStyle w:val="pkt"/>
        <w:numPr>
          <w:ilvl w:val="0"/>
          <w:numId w:val="25"/>
        </w:numPr>
        <w:spacing w:before="0" w:after="0" w:line="276" w:lineRule="auto"/>
        <w:ind w:left="426" w:hanging="426"/>
        <w:rPr>
          <w:rFonts w:ascii="Cambria" w:hAnsi="Cambria" w:cstheme="minorHAnsi"/>
          <w:sz w:val="22"/>
          <w:szCs w:val="22"/>
        </w:rPr>
      </w:pPr>
      <w:r w:rsidRPr="007E65C9">
        <w:rPr>
          <w:rFonts w:ascii="Cambria" w:hAnsi="Cambria" w:cstheme="minorHAnsi"/>
          <w:szCs w:val="22"/>
        </w:rPr>
        <w:t>Zamawiając</w:t>
      </w:r>
      <w:r w:rsidR="00B16201" w:rsidRPr="007E65C9">
        <w:rPr>
          <w:rFonts w:ascii="Cambria" w:hAnsi="Cambria" w:cstheme="minorHAnsi"/>
          <w:bCs/>
          <w:szCs w:val="22"/>
        </w:rPr>
        <w:t>y poprawia w ofercie:</w:t>
      </w:r>
    </w:p>
    <w:p w:rsidR="00B16201" w:rsidRPr="00A80CFD" w:rsidRDefault="00B16201" w:rsidP="006F3B32">
      <w:pPr>
        <w:pStyle w:val="Tekstpodstawowy"/>
        <w:numPr>
          <w:ilvl w:val="0"/>
          <w:numId w:val="10"/>
        </w:numPr>
        <w:tabs>
          <w:tab w:val="clear" w:pos="1620"/>
        </w:tabs>
        <w:spacing w:line="276" w:lineRule="auto"/>
        <w:ind w:left="851" w:hanging="425"/>
        <w:rPr>
          <w:rFonts w:ascii="Cambria" w:hAnsi="Cambria" w:cstheme="minorHAnsi"/>
          <w:b w:val="0"/>
          <w:bCs/>
          <w:szCs w:val="22"/>
        </w:rPr>
      </w:pPr>
      <w:r w:rsidRPr="00A80CFD">
        <w:rPr>
          <w:rFonts w:ascii="Cambria" w:hAnsi="Cambria" w:cstheme="minorHAnsi"/>
          <w:b w:val="0"/>
          <w:bCs/>
          <w:szCs w:val="22"/>
        </w:rPr>
        <w:t>oczywiste omyłki pisarskie</w:t>
      </w:r>
      <w:r w:rsidR="0067606E" w:rsidRPr="00A80CFD">
        <w:rPr>
          <w:rFonts w:ascii="Cambria" w:hAnsi="Cambria" w:cstheme="minorHAnsi"/>
          <w:b w:val="0"/>
          <w:bCs/>
          <w:szCs w:val="22"/>
        </w:rPr>
        <w:t>,</w:t>
      </w:r>
    </w:p>
    <w:p w:rsidR="00B16201" w:rsidRPr="00A80CFD" w:rsidRDefault="00B16201" w:rsidP="006F3B32">
      <w:pPr>
        <w:pStyle w:val="Tekstpodstawowy"/>
        <w:numPr>
          <w:ilvl w:val="0"/>
          <w:numId w:val="10"/>
        </w:numPr>
        <w:tabs>
          <w:tab w:val="clear" w:pos="1620"/>
        </w:tabs>
        <w:spacing w:line="276" w:lineRule="auto"/>
        <w:ind w:left="851" w:hanging="425"/>
        <w:rPr>
          <w:rFonts w:ascii="Cambria" w:hAnsi="Cambria" w:cstheme="minorHAnsi"/>
          <w:b w:val="0"/>
          <w:bCs/>
          <w:szCs w:val="22"/>
        </w:rPr>
      </w:pPr>
      <w:r w:rsidRPr="00A80CFD">
        <w:rPr>
          <w:rFonts w:ascii="Cambria" w:hAnsi="Cambria" w:cstheme="minorHAnsi"/>
          <w:b w:val="0"/>
          <w:bCs/>
          <w:szCs w:val="22"/>
        </w:rPr>
        <w:t>oczywiste omyłki rachunkowe, z uwzględnieniem konsekwencji rachunkowych dokonanych poprawek,</w:t>
      </w:r>
    </w:p>
    <w:p w:rsidR="00B16201" w:rsidRPr="00A80CFD" w:rsidRDefault="00B16201" w:rsidP="006F3B32">
      <w:pPr>
        <w:pStyle w:val="Tekstpodstawowy"/>
        <w:numPr>
          <w:ilvl w:val="0"/>
          <w:numId w:val="10"/>
        </w:numPr>
        <w:tabs>
          <w:tab w:val="clear" w:pos="1620"/>
        </w:tabs>
        <w:spacing w:line="276" w:lineRule="auto"/>
        <w:ind w:left="851" w:hanging="425"/>
        <w:rPr>
          <w:rFonts w:ascii="Cambria" w:hAnsi="Cambria" w:cstheme="minorHAnsi"/>
          <w:b w:val="0"/>
          <w:bCs/>
          <w:szCs w:val="22"/>
        </w:rPr>
      </w:pPr>
      <w:r w:rsidRPr="00A80CFD">
        <w:rPr>
          <w:rFonts w:ascii="Cambria" w:hAnsi="Cambria" w:cstheme="minorHAnsi"/>
          <w:b w:val="0"/>
          <w:bCs/>
          <w:szCs w:val="22"/>
        </w:rPr>
        <w:t>inne omyłki polegające na niezgodności oferty z dokumentami zamówienia, niepowodujące istotnych zmian w treści oferty</w:t>
      </w:r>
      <w:r w:rsidR="0067606E" w:rsidRPr="00A80CFD">
        <w:rPr>
          <w:rFonts w:ascii="Cambria" w:hAnsi="Cambria" w:cstheme="minorHAnsi"/>
          <w:b w:val="0"/>
          <w:bCs/>
          <w:szCs w:val="22"/>
        </w:rPr>
        <w:t>,</w:t>
      </w:r>
    </w:p>
    <w:p w:rsidR="00B16201" w:rsidRPr="00A80CFD" w:rsidRDefault="00837DD3" w:rsidP="005102CF">
      <w:pPr>
        <w:pStyle w:val="pkt"/>
        <w:spacing w:before="0" w:after="0" w:line="276" w:lineRule="auto"/>
        <w:ind w:left="426" w:hanging="426"/>
        <w:rPr>
          <w:rFonts w:ascii="Cambria" w:hAnsi="Cambria" w:cstheme="minorHAnsi"/>
          <w:bCs/>
          <w:sz w:val="22"/>
          <w:szCs w:val="22"/>
        </w:rPr>
      </w:pPr>
      <w:r w:rsidRPr="00A80CFD">
        <w:rPr>
          <w:rFonts w:ascii="Cambria" w:hAnsi="Cambria" w:cstheme="minorHAnsi"/>
          <w:bCs/>
          <w:sz w:val="22"/>
          <w:szCs w:val="22"/>
        </w:rPr>
        <w:t>–</w:t>
      </w:r>
      <w:r w:rsidR="00B16201" w:rsidRPr="00A80CFD">
        <w:rPr>
          <w:rFonts w:ascii="Cambria" w:hAnsi="Cambria" w:cstheme="minorHAnsi"/>
          <w:bCs/>
          <w:sz w:val="22"/>
          <w:szCs w:val="22"/>
        </w:rPr>
        <w:t xml:space="preserve"> niezwłocznie zawiadamiając o tym</w:t>
      </w:r>
      <w:r w:rsidR="00366BC8" w:rsidRPr="00A80CFD">
        <w:rPr>
          <w:rFonts w:ascii="Cambria" w:hAnsi="Cambria" w:cstheme="minorHAnsi"/>
          <w:bCs/>
          <w:sz w:val="22"/>
          <w:szCs w:val="22"/>
        </w:rPr>
        <w:t xml:space="preserve"> Wykonawc</w:t>
      </w:r>
      <w:r w:rsidR="00B16201" w:rsidRPr="00A80CFD">
        <w:rPr>
          <w:rFonts w:ascii="Cambria" w:hAnsi="Cambria" w:cstheme="minorHAnsi"/>
          <w:bCs/>
          <w:sz w:val="22"/>
          <w:szCs w:val="22"/>
        </w:rPr>
        <w:t>ę, którego oferta została  poprawiona.</w:t>
      </w:r>
    </w:p>
    <w:p w:rsidR="00BB2373" w:rsidRPr="009109E0" w:rsidRDefault="00BB2373" w:rsidP="007D4A4B">
      <w:pPr>
        <w:pStyle w:val="pkt"/>
        <w:spacing w:before="0" w:after="0" w:line="276" w:lineRule="auto"/>
        <w:ind w:hanging="425"/>
        <w:rPr>
          <w:rFonts w:ascii="Cambria" w:hAnsi="Cambria" w:cs="Arial"/>
          <w:sz w:val="22"/>
          <w:szCs w:val="22"/>
        </w:rPr>
      </w:pPr>
    </w:p>
    <w:p w:rsidR="00B16201" w:rsidRPr="009109E0" w:rsidRDefault="001A3DF3" w:rsidP="007D4A4B">
      <w:pPr>
        <w:pBdr>
          <w:bottom w:val="double" w:sz="4" w:space="1" w:color="auto"/>
        </w:pBdr>
        <w:shd w:val="clear" w:color="auto" w:fill="D9E2F3" w:themeFill="accent5" w:themeFillTint="33"/>
        <w:spacing w:line="276" w:lineRule="auto"/>
        <w:ind w:left="568" w:hanging="568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XX</w:t>
      </w:r>
      <w:r w:rsidR="00B16201" w:rsidRPr="009109E0">
        <w:rPr>
          <w:rFonts w:ascii="Cambria" w:hAnsi="Cambria" w:cs="Arial"/>
          <w:b/>
          <w:sz w:val="22"/>
          <w:szCs w:val="22"/>
        </w:rPr>
        <w:t>.</w:t>
      </w:r>
      <w:r w:rsidR="00B16201" w:rsidRPr="009109E0">
        <w:rPr>
          <w:rFonts w:ascii="Cambria" w:hAnsi="Cambria" w:cs="Arial"/>
          <w:b/>
          <w:sz w:val="22"/>
          <w:szCs w:val="22"/>
        </w:rPr>
        <w:tab/>
        <w:t>INFORMACJE O FORMALNOŚCIACH, JAKIE POWINNY BYĆ DOPEŁNIONE PO WYBORZE OFERTY W CELU ZAWARCIA UMOWY W SPRAWIE ZAMÓWIENIA PUBLICZNEGO</w:t>
      </w:r>
    </w:p>
    <w:p w:rsidR="00B16201" w:rsidRPr="009109E0" w:rsidRDefault="00B16201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1.</w:t>
      </w:r>
      <w:r w:rsidRPr="009109E0">
        <w:rPr>
          <w:rFonts w:ascii="Cambria" w:hAnsi="Cambria" w:cs="Arial"/>
          <w:b/>
          <w:sz w:val="22"/>
          <w:szCs w:val="22"/>
        </w:rPr>
        <w:tab/>
      </w:r>
      <w:r w:rsidR="006A6F3A">
        <w:rPr>
          <w:rFonts w:ascii="Cambria" w:hAnsi="Cambria" w:cs="Arial"/>
          <w:sz w:val="22"/>
          <w:szCs w:val="22"/>
        </w:rPr>
        <w:t>Zamawiając</w:t>
      </w:r>
      <w:r w:rsidRPr="009109E0">
        <w:rPr>
          <w:rFonts w:ascii="Cambria" w:hAnsi="Cambria" w:cs="Arial"/>
          <w:sz w:val="22"/>
          <w:szCs w:val="22"/>
        </w:rPr>
        <w:t>y zawiera umowę w sprawie zamówienia publicznego w terminie nie krótszym niż 5 dni od dnia przesłania zawiadomienia o wyborze najkorzystniejszej oferty.</w:t>
      </w:r>
    </w:p>
    <w:p w:rsidR="00B16201" w:rsidRPr="009109E0" w:rsidRDefault="00B16201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2.</w:t>
      </w:r>
      <w:r w:rsidRPr="009109E0">
        <w:rPr>
          <w:rFonts w:ascii="Cambria" w:hAnsi="Cambria" w:cs="Arial"/>
          <w:b/>
          <w:sz w:val="22"/>
          <w:szCs w:val="22"/>
        </w:rPr>
        <w:tab/>
      </w:r>
      <w:r w:rsidR="006A6F3A">
        <w:rPr>
          <w:rFonts w:ascii="Cambria" w:hAnsi="Cambria" w:cs="Arial"/>
          <w:sz w:val="22"/>
          <w:szCs w:val="22"/>
        </w:rPr>
        <w:t>Zamawiając</w:t>
      </w:r>
      <w:r w:rsidRPr="009109E0">
        <w:rPr>
          <w:rFonts w:ascii="Cambria" w:hAnsi="Cambria" w:cs="Arial"/>
          <w:sz w:val="22"/>
          <w:szCs w:val="22"/>
        </w:rPr>
        <w:t xml:space="preserve">y może zawrzeć umowę w sprawie zamówienia publicznego przed upływem terminu, o </w:t>
      </w:r>
      <w:r w:rsidR="001B30C2">
        <w:rPr>
          <w:rFonts w:ascii="Cambria" w:hAnsi="Cambria" w:cs="Arial"/>
          <w:sz w:val="22"/>
          <w:szCs w:val="22"/>
        </w:rPr>
        <w:t xml:space="preserve">którym mowa w ust. 1, jeżeli w </w:t>
      </w:r>
      <w:r w:rsidRPr="009109E0">
        <w:rPr>
          <w:rFonts w:ascii="Cambria" w:hAnsi="Cambria" w:cs="Arial"/>
          <w:sz w:val="22"/>
          <w:szCs w:val="22"/>
        </w:rPr>
        <w:t xml:space="preserve">postępowaniu o udzielenie </w:t>
      </w:r>
      <w:r w:rsidR="004D090A">
        <w:rPr>
          <w:rFonts w:ascii="Cambria" w:hAnsi="Cambria" w:cs="Arial"/>
          <w:sz w:val="22"/>
          <w:szCs w:val="22"/>
        </w:rPr>
        <w:t xml:space="preserve">zamówienia prowadzonym w trybie </w:t>
      </w:r>
      <w:r w:rsidRPr="009109E0">
        <w:rPr>
          <w:rFonts w:ascii="Cambria" w:hAnsi="Cambria" w:cs="Arial"/>
          <w:sz w:val="22"/>
          <w:szCs w:val="22"/>
        </w:rPr>
        <w:t>podstawowym złożono tylko jedną ofertę.</w:t>
      </w:r>
    </w:p>
    <w:p w:rsidR="00B16201" w:rsidRPr="009109E0" w:rsidRDefault="00B16201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3.</w:t>
      </w:r>
      <w:r w:rsidRPr="009109E0">
        <w:rPr>
          <w:rFonts w:ascii="Cambria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>Wykonawca, którego oferta zostanie uznana za najkorzystniejszą, będzie zobowiązany przed podpisaniem umowy do wniesienia zabezpieczenia należytego</w:t>
      </w:r>
      <w:r w:rsidR="006B2D3E">
        <w:rPr>
          <w:rFonts w:ascii="Cambria" w:hAnsi="Cambria" w:cs="Arial"/>
          <w:sz w:val="22"/>
          <w:szCs w:val="22"/>
        </w:rPr>
        <w:t xml:space="preserve"> wykonania umowy</w:t>
      </w:r>
      <w:r w:rsidRPr="009109E0">
        <w:rPr>
          <w:rFonts w:ascii="Cambria" w:hAnsi="Cambria" w:cs="Arial"/>
          <w:sz w:val="22"/>
          <w:szCs w:val="22"/>
        </w:rPr>
        <w:t xml:space="preserve"> w wysokości i formie określonej w Rozdziale XX</w:t>
      </w:r>
      <w:r w:rsidR="007E65C9">
        <w:rPr>
          <w:rFonts w:ascii="Cambria" w:hAnsi="Cambria" w:cs="Arial"/>
          <w:sz w:val="22"/>
          <w:szCs w:val="22"/>
        </w:rPr>
        <w:t>I</w:t>
      </w:r>
      <w:r w:rsidR="00E906F9">
        <w:rPr>
          <w:rFonts w:ascii="Cambria" w:hAnsi="Cambria" w:cs="Arial"/>
          <w:sz w:val="22"/>
          <w:szCs w:val="22"/>
        </w:rPr>
        <w:t xml:space="preserve"> SWZ (o ile dotyczy).</w:t>
      </w:r>
    </w:p>
    <w:p w:rsidR="00B16201" w:rsidRPr="009109E0" w:rsidRDefault="00B16201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4.</w:t>
      </w:r>
      <w:r w:rsidRPr="009109E0">
        <w:rPr>
          <w:rFonts w:ascii="Cambria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>W przypadku wyboru oferty złożonej przez</w:t>
      </w:r>
      <w:r w:rsidR="00366BC8">
        <w:rPr>
          <w:rFonts w:ascii="Cambria" w:hAnsi="Cambria" w:cs="Arial"/>
          <w:sz w:val="22"/>
          <w:szCs w:val="22"/>
        </w:rPr>
        <w:t xml:space="preserve"> Wykonawc</w:t>
      </w:r>
      <w:r>
        <w:rPr>
          <w:rFonts w:ascii="Cambria" w:hAnsi="Cambria" w:cs="Arial"/>
          <w:sz w:val="22"/>
          <w:szCs w:val="22"/>
        </w:rPr>
        <w:t>ów wspólnie ubiegających się o </w:t>
      </w:r>
      <w:r w:rsidRPr="009109E0">
        <w:rPr>
          <w:rFonts w:ascii="Cambria" w:hAnsi="Cambria" w:cs="Arial"/>
          <w:sz w:val="22"/>
          <w:szCs w:val="22"/>
        </w:rPr>
        <w:t xml:space="preserve">udzielenie zamówienia </w:t>
      </w:r>
      <w:r w:rsidR="006A6F3A">
        <w:rPr>
          <w:rFonts w:ascii="Cambria" w:hAnsi="Cambria" w:cs="Arial"/>
          <w:sz w:val="22"/>
          <w:szCs w:val="22"/>
        </w:rPr>
        <w:t>Zamawiając</w:t>
      </w:r>
      <w:r w:rsidRPr="009109E0">
        <w:rPr>
          <w:rFonts w:ascii="Cambria" w:hAnsi="Cambria" w:cs="Arial"/>
          <w:sz w:val="22"/>
          <w:szCs w:val="22"/>
        </w:rPr>
        <w:t>y zastrzega sobie prawo żądania przed zawarciem umowy w sprawie zamówienia publicznego umowy regulującej współpracę tych</w:t>
      </w:r>
      <w:r w:rsidR="00366BC8">
        <w:rPr>
          <w:rFonts w:ascii="Cambria" w:hAnsi="Cambria" w:cs="Arial"/>
          <w:sz w:val="22"/>
          <w:szCs w:val="22"/>
        </w:rPr>
        <w:t xml:space="preserve"> Wykonawc</w:t>
      </w:r>
      <w:r w:rsidRPr="009109E0">
        <w:rPr>
          <w:rFonts w:ascii="Cambria" w:hAnsi="Cambria" w:cs="Arial"/>
          <w:sz w:val="22"/>
          <w:szCs w:val="22"/>
        </w:rPr>
        <w:t>ów.</w:t>
      </w:r>
    </w:p>
    <w:p w:rsidR="00B16201" w:rsidRDefault="00B16201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5.</w:t>
      </w:r>
      <w:r w:rsidRPr="009109E0">
        <w:rPr>
          <w:rFonts w:ascii="Cambria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 xml:space="preserve">Wykonawca będzie zobowiązany do podpisania umowy w miejscu i terminie wskazanym przez </w:t>
      </w:r>
      <w:r w:rsidR="006A6F3A">
        <w:rPr>
          <w:rFonts w:ascii="Cambria" w:hAnsi="Cambria" w:cs="Arial"/>
          <w:sz w:val="22"/>
          <w:szCs w:val="22"/>
        </w:rPr>
        <w:t>Zamawiając</w:t>
      </w:r>
      <w:r w:rsidRPr="009109E0">
        <w:rPr>
          <w:rFonts w:ascii="Cambria" w:hAnsi="Cambria" w:cs="Arial"/>
          <w:sz w:val="22"/>
          <w:szCs w:val="22"/>
        </w:rPr>
        <w:t>ego.</w:t>
      </w:r>
    </w:p>
    <w:p w:rsidR="00597079" w:rsidRPr="009109E0" w:rsidRDefault="00597079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</w:p>
    <w:p w:rsidR="00B16201" w:rsidRPr="009109E0" w:rsidRDefault="001A3DF3" w:rsidP="007D4A4B">
      <w:pPr>
        <w:pBdr>
          <w:bottom w:val="double" w:sz="4" w:space="1" w:color="auto"/>
        </w:pBdr>
        <w:shd w:val="clear" w:color="auto" w:fill="D9E2F3" w:themeFill="accent5" w:themeFillTint="33"/>
        <w:spacing w:line="276" w:lineRule="auto"/>
        <w:ind w:left="567" w:hanging="567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XX</w:t>
      </w:r>
      <w:r w:rsidR="007E65C9">
        <w:rPr>
          <w:rFonts w:ascii="Cambria" w:hAnsi="Cambria" w:cs="Arial"/>
          <w:b/>
          <w:sz w:val="22"/>
          <w:szCs w:val="22"/>
        </w:rPr>
        <w:t>I</w:t>
      </w:r>
      <w:r w:rsidR="00B16201" w:rsidRPr="009109E0">
        <w:rPr>
          <w:rFonts w:ascii="Cambria" w:hAnsi="Cambria" w:cs="Arial"/>
          <w:b/>
          <w:sz w:val="22"/>
          <w:szCs w:val="22"/>
        </w:rPr>
        <w:t>.</w:t>
      </w:r>
      <w:r w:rsidR="00B16201" w:rsidRPr="009109E0">
        <w:rPr>
          <w:rFonts w:ascii="Cambria" w:hAnsi="Cambria" w:cs="Arial"/>
          <w:b/>
          <w:sz w:val="22"/>
          <w:szCs w:val="22"/>
        </w:rPr>
        <w:tab/>
        <w:t>WYMAGANIA DOTYCZĄCE ZABEZPIECZENIA NALEŻYTEGO WYKONANIA UMOWY</w:t>
      </w:r>
    </w:p>
    <w:p w:rsidR="00EF552E" w:rsidRPr="00F65CCB" w:rsidRDefault="00B16201" w:rsidP="00F65CCB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eastAsiaTheme="minorHAnsi" w:hAnsi="Cambria"/>
          <w:color w:val="000000"/>
          <w:sz w:val="22"/>
          <w:szCs w:val="22"/>
          <w:lang w:eastAsia="en-US"/>
        </w:rPr>
      </w:pPr>
      <w:r w:rsidRPr="009109E0">
        <w:rPr>
          <w:rFonts w:ascii="Cambria" w:eastAsiaTheme="minorHAnsi" w:hAnsi="Cambria"/>
          <w:b/>
          <w:color w:val="000000"/>
          <w:sz w:val="22"/>
          <w:szCs w:val="22"/>
          <w:lang w:eastAsia="en-US"/>
        </w:rPr>
        <w:t>1.</w:t>
      </w:r>
      <w:r w:rsidR="004D090A">
        <w:rPr>
          <w:rFonts w:ascii="Cambria" w:eastAsiaTheme="minorHAnsi" w:hAnsi="Cambria"/>
          <w:color w:val="000000"/>
          <w:sz w:val="22"/>
          <w:szCs w:val="22"/>
          <w:lang w:eastAsia="en-US"/>
        </w:rPr>
        <w:tab/>
      </w:r>
      <w:r w:rsidR="00530A81" w:rsidRPr="00530A81">
        <w:rPr>
          <w:rFonts w:ascii="Cambria" w:eastAsiaTheme="minorHAnsi" w:hAnsi="Cambria"/>
          <w:color w:val="000000"/>
          <w:sz w:val="22"/>
          <w:szCs w:val="22"/>
          <w:lang w:eastAsia="en-US"/>
        </w:rPr>
        <w:t>Zamawiający nie wymaga wniesienia zabezpieczenia należytego wykonania umowy.</w:t>
      </w:r>
      <w:r w:rsidR="00530A81">
        <w:rPr>
          <w:rFonts w:ascii="Cambria" w:eastAsiaTheme="minorHAnsi" w:hAnsi="Cambria"/>
          <w:color w:val="000000"/>
          <w:sz w:val="22"/>
          <w:szCs w:val="22"/>
          <w:lang w:eastAsia="en-US"/>
        </w:rPr>
        <w:t xml:space="preserve"> </w:t>
      </w:r>
    </w:p>
    <w:p w:rsidR="00F65CCB" w:rsidRPr="000462B5" w:rsidRDefault="00F65CCB" w:rsidP="00F65CCB">
      <w:pPr>
        <w:pStyle w:val="pkt"/>
        <w:spacing w:before="0" w:after="0" w:line="276" w:lineRule="auto"/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F65CCB" w:rsidRPr="0090388A" w:rsidRDefault="00F65CCB" w:rsidP="00F65CCB">
      <w:pPr>
        <w:pStyle w:val="Akapitzlist"/>
        <w:pBdr>
          <w:bottom w:val="double" w:sz="4" w:space="1" w:color="auto"/>
        </w:pBdr>
        <w:shd w:val="clear" w:color="auto" w:fill="D9E2F3" w:themeFill="accent5" w:themeFillTint="33"/>
        <w:ind w:left="567" w:hanging="566"/>
        <w:jc w:val="both"/>
        <w:rPr>
          <w:rFonts w:ascii="Cambria" w:hAnsi="Cambria" w:cstheme="minorHAnsi"/>
          <w:b/>
          <w:sz w:val="22"/>
          <w:szCs w:val="22"/>
        </w:rPr>
      </w:pPr>
      <w:r w:rsidRPr="0090388A">
        <w:rPr>
          <w:rFonts w:ascii="Cambria" w:hAnsi="Cambria" w:cstheme="minorHAnsi"/>
          <w:b/>
          <w:sz w:val="22"/>
          <w:szCs w:val="22"/>
        </w:rPr>
        <w:t>XX</w:t>
      </w:r>
      <w:r w:rsidR="007E65C9">
        <w:rPr>
          <w:rFonts w:ascii="Cambria" w:hAnsi="Cambria" w:cstheme="minorHAnsi"/>
          <w:b/>
          <w:sz w:val="22"/>
          <w:szCs w:val="22"/>
        </w:rPr>
        <w:t>I</w:t>
      </w:r>
      <w:r w:rsidR="0090388A" w:rsidRPr="0090388A">
        <w:rPr>
          <w:rFonts w:ascii="Cambria" w:hAnsi="Cambria" w:cstheme="minorHAnsi"/>
          <w:b/>
          <w:sz w:val="22"/>
          <w:szCs w:val="22"/>
        </w:rPr>
        <w:t>I</w:t>
      </w:r>
      <w:r w:rsidRPr="0090388A">
        <w:rPr>
          <w:rFonts w:ascii="Cambria" w:hAnsi="Cambria" w:cstheme="minorHAnsi"/>
          <w:b/>
          <w:sz w:val="22"/>
          <w:szCs w:val="22"/>
        </w:rPr>
        <w:t>.</w:t>
      </w:r>
      <w:r w:rsidRPr="0090388A">
        <w:rPr>
          <w:rFonts w:ascii="Cambria" w:hAnsi="Cambria" w:cstheme="minorHAnsi"/>
          <w:b/>
          <w:sz w:val="22"/>
          <w:szCs w:val="22"/>
        </w:rPr>
        <w:tab/>
        <w:t>PROJEKTOWANE POSTANOWIENIA UMOWY</w:t>
      </w:r>
    </w:p>
    <w:p w:rsidR="00F65CCB" w:rsidRPr="00F65CCB" w:rsidRDefault="00F65CCB" w:rsidP="006F3B32">
      <w:pPr>
        <w:pStyle w:val="Nagwek2"/>
        <w:numPr>
          <w:ilvl w:val="0"/>
          <w:numId w:val="16"/>
        </w:numPr>
        <w:spacing w:before="0" w:after="0"/>
        <w:ind w:left="426" w:hanging="426"/>
        <w:jc w:val="both"/>
        <w:rPr>
          <w:rFonts w:ascii="Cambria" w:eastAsia="Lucida Sans Unicode" w:hAnsi="Cambria" w:cstheme="minorHAnsi"/>
          <w:b w:val="0"/>
          <w:i w:val="0"/>
          <w:color w:val="000000"/>
          <w:kern w:val="1"/>
          <w:sz w:val="22"/>
          <w:szCs w:val="22"/>
          <w:lang w:eastAsia="hi-IN" w:bidi="hi-IN"/>
        </w:rPr>
      </w:pPr>
      <w:r w:rsidRPr="00F65CCB">
        <w:rPr>
          <w:rFonts w:ascii="Cambria" w:eastAsia="Times New Roman" w:hAnsi="Cambria" w:cstheme="minorHAnsi"/>
          <w:b w:val="0"/>
          <w:i w:val="0"/>
          <w:sz w:val="22"/>
          <w:szCs w:val="22"/>
          <w:lang w:eastAsia="ar-SA"/>
        </w:rPr>
        <w:lastRenderedPageBreak/>
        <w:t>Umowę przygotowuje Wykonawca w uzgodnieniu z Zamawiającym na podstawie niżej wymienionych postanowień umowy:</w:t>
      </w:r>
    </w:p>
    <w:p w:rsidR="00F65CCB" w:rsidRPr="00F65CCB" w:rsidRDefault="00F65CCB" w:rsidP="006F3B32">
      <w:pPr>
        <w:numPr>
          <w:ilvl w:val="0"/>
          <w:numId w:val="15"/>
        </w:numPr>
        <w:spacing w:after="160"/>
        <w:ind w:left="709" w:hanging="426"/>
        <w:contextualSpacing/>
        <w:jc w:val="both"/>
        <w:rPr>
          <w:rFonts w:ascii="Cambria" w:eastAsia="Times New Roman" w:hAnsi="Cambria" w:cstheme="minorHAnsi"/>
          <w:bCs/>
          <w:sz w:val="22"/>
          <w:szCs w:val="22"/>
        </w:rPr>
      </w:pPr>
      <w:r w:rsidRPr="00F65CCB">
        <w:rPr>
          <w:rFonts w:ascii="Cambria" w:eastAsia="Times New Roman" w:hAnsi="Cambria" w:cstheme="minorHAnsi"/>
          <w:bCs/>
          <w:sz w:val="22"/>
          <w:szCs w:val="22"/>
        </w:rPr>
        <w:t>Rozliczenia finansowe między stronami z tytułu realizacji przedmiotu umowy dokonywane będą z dołu, tj. w terminie późniejszym niż dzień nadania przesyłek z zastrzeżeniem, iż obliczenia dokonuje się w ostatnim dniu okresu rozliczeniowego. Okres rozliczeniowy opłaty „z dołu” za usługi objęte przedmiotem zamówienia ustala się na miesiąc kalendarzowy.</w:t>
      </w:r>
    </w:p>
    <w:p w:rsidR="00F65CCB" w:rsidRPr="00F65CCB" w:rsidRDefault="00F65CCB" w:rsidP="006F3B32">
      <w:pPr>
        <w:numPr>
          <w:ilvl w:val="0"/>
          <w:numId w:val="15"/>
        </w:numPr>
        <w:spacing w:after="160"/>
        <w:ind w:left="709" w:hanging="426"/>
        <w:contextualSpacing/>
        <w:jc w:val="both"/>
        <w:rPr>
          <w:rFonts w:ascii="Cambria" w:eastAsia="Times New Roman" w:hAnsi="Cambria" w:cstheme="minorHAnsi"/>
          <w:bCs/>
          <w:sz w:val="22"/>
          <w:szCs w:val="22"/>
        </w:rPr>
      </w:pPr>
      <w:r w:rsidRPr="00F65CCB">
        <w:rPr>
          <w:rFonts w:ascii="Cambria" w:eastAsia="Times New Roman" w:hAnsi="Cambria" w:cstheme="minorHAnsi"/>
          <w:bCs/>
          <w:sz w:val="22"/>
          <w:szCs w:val="22"/>
        </w:rPr>
        <w:t xml:space="preserve">Zamawiający zobowiązuje się do </w:t>
      </w:r>
      <w:r w:rsidRPr="00423C60">
        <w:rPr>
          <w:rFonts w:ascii="Cambria" w:eastAsia="Times New Roman" w:hAnsi="Cambria" w:cstheme="minorHAnsi"/>
          <w:bCs/>
          <w:sz w:val="22"/>
          <w:szCs w:val="22"/>
        </w:rPr>
        <w:t xml:space="preserve">zrealizowania min. 60% ilości przesyłek ogółem, wykazanych w formularzu cenowym, będącym załącznikiem do SWZ. </w:t>
      </w:r>
      <w:r w:rsidRPr="00F65CCB">
        <w:rPr>
          <w:rFonts w:ascii="Cambria" w:eastAsia="Times New Roman" w:hAnsi="Cambria" w:cstheme="minorHAnsi"/>
          <w:bCs/>
          <w:sz w:val="22"/>
          <w:szCs w:val="22"/>
        </w:rPr>
        <w:t>Podstawą obliczenia należności będzie suma opłat za przesyłki faktycznie nadane lub zwrócone.</w:t>
      </w:r>
    </w:p>
    <w:p w:rsidR="00F65CCB" w:rsidRPr="00F65CCB" w:rsidRDefault="00F65CCB" w:rsidP="006F3B32">
      <w:pPr>
        <w:numPr>
          <w:ilvl w:val="0"/>
          <w:numId w:val="15"/>
        </w:numPr>
        <w:spacing w:after="160"/>
        <w:ind w:left="709" w:hanging="426"/>
        <w:contextualSpacing/>
        <w:jc w:val="both"/>
        <w:rPr>
          <w:rFonts w:ascii="Cambria" w:eastAsia="Times New Roman" w:hAnsi="Cambria" w:cstheme="minorHAnsi"/>
          <w:bCs/>
          <w:sz w:val="22"/>
          <w:szCs w:val="22"/>
        </w:rPr>
      </w:pPr>
      <w:r w:rsidRPr="00F65CCB">
        <w:rPr>
          <w:rFonts w:ascii="Cambria" w:eastAsia="Times New Roman" w:hAnsi="Cambria" w:cstheme="minorHAnsi"/>
          <w:bCs/>
          <w:sz w:val="22"/>
          <w:szCs w:val="22"/>
        </w:rPr>
        <w:t>Wypłata wynagrodzenia nastąpi w terminie 21 dni od daty otrzymania faktury VAT, przelewem na rachunek bankowy wskazany na fakturze. Faktury VAT będą wystawiane na: Powiat Stalowowolski, ul. Podleśna 15, 37-450 Stalowa Wola, NIP: 865 25 65 494.</w:t>
      </w:r>
    </w:p>
    <w:p w:rsidR="00F65CCB" w:rsidRPr="00F65CCB" w:rsidRDefault="00F65CCB" w:rsidP="006F3B32">
      <w:pPr>
        <w:numPr>
          <w:ilvl w:val="0"/>
          <w:numId w:val="15"/>
        </w:numPr>
        <w:spacing w:after="160"/>
        <w:ind w:left="709" w:hanging="426"/>
        <w:contextualSpacing/>
        <w:jc w:val="both"/>
        <w:rPr>
          <w:rFonts w:ascii="Cambria" w:eastAsia="Times New Roman" w:hAnsi="Cambria" w:cstheme="minorHAnsi"/>
          <w:bCs/>
          <w:sz w:val="22"/>
          <w:szCs w:val="22"/>
        </w:rPr>
      </w:pPr>
      <w:r w:rsidRPr="00F65CCB">
        <w:rPr>
          <w:rFonts w:ascii="Cambria" w:eastAsia="Times New Roman" w:hAnsi="Cambria" w:cstheme="minorHAnsi"/>
          <w:bCs/>
          <w:sz w:val="22"/>
          <w:szCs w:val="22"/>
        </w:rPr>
        <w:t>Zamawiającemu przysługuje kara umowna za niezgłoszenie się po odbiór przesyłek w oznaczonym dniu, w wysokości 50 zł za każdy udokumentowany przypadek, chyba że Wykonawca udowodni zamawiającemu, że nie ponosi odpowiedzialności za powstałe opóźnienie.</w:t>
      </w:r>
    </w:p>
    <w:p w:rsidR="00F65CCB" w:rsidRPr="00F65CCB" w:rsidRDefault="00F65CCB" w:rsidP="006F3B32">
      <w:pPr>
        <w:numPr>
          <w:ilvl w:val="0"/>
          <w:numId w:val="15"/>
        </w:numPr>
        <w:spacing w:after="160"/>
        <w:ind w:left="709" w:hanging="426"/>
        <w:contextualSpacing/>
        <w:jc w:val="both"/>
        <w:rPr>
          <w:rFonts w:ascii="Cambria" w:eastAsia="Times New Roman" w:hAnsi="Cambria" w:cstheme="minorHAnsi"/>
          <w:bCs/>
          <w:sz w:val="22"/>
          <w:szCs w:val="22"/>
        </w:rPr>
      </w:pPr>
      <w:r w:rsidRPr="00F65CCB">
        <w:rPr>
          <w:rFonts w:ascii="Cambria" w:eastAsia="Times New Roman" w:hAnsi="Cambria" w:cstheme="minorHAnsi"/>
          <w:bCs/>
          <w:sz w:val="22"/>
          <w:szCs w:val="22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14 dni od dnia powzięcia wiadomości o tych okolicznościach.</w:t>
      </w:r>
      <w:r w:rsidRPr="00F65CCB">
        <w:rPr>
          <w:rFonts w:ascii="Cambria" w:hAnsi="Cambria" w:cstheme="minorHAnsi"/>
          <w:sz w:val="22"/>
          <w:szCs w:val="22"/>
        </w:rPr>
        <w:t xml:space="preserve"> </w:t>
      </w:r>
      <w:r w:rsidRPr="00F65CCB">
        <w:rPr>
          <w:rFonts w:ascii="Cambria" w:eastAsia="Times New Roman" w:hAnsi="Cambria" w:cstheme="minorHAnsi"/>
          <w:bCs/>
          <w:sz w:val="22"/>
          <w:szCs w:val="22"/>
        </w:rPr>
        <w:t>Odstąpienie od umowy powinno nastąpić w formie pisemnej pod rygorem nieważności takiego oświadczenia i powinno zawierać uzasadnienie.</w:t>
      </w:r>
    </w:p>
    <w:p w:rsidR="00F65CCB" w:rsidRPr="00F65CCB" w:rsidRDefault="00F65CCB" w:rsidP="006F3B32">
      <w:pPr>
        <w:numPr>
          <w:ilvl w:val="0"/>
          <w:numId w:val="15"/>
        </w:numPr>
        <w:spacing w:after="160"/>
        <w:ind w:left="709" w:hanging="426"/>
        <w:contextualSpacing/>
        <w:jc w:val="both"/>
        <w:rPr>
          <w:rFonts w:ascii="Cambria" w:eastAsia="Times New Roman" w:hAnsi="Cambria" w:cstheme="minorHAnsi"/>
          <w:bCs/>
          <w:sz w:val="22"/>
          <w:szCs w:val="22"/>
        </w:rPr>
      </w:pPr>
      <w:r w:rsidRPr="00F65CCB">
        <w:rPr>
          <w:rFonts w:ascii="Cambria" w:eastAsia="Times New Roman" w:hAnsi="Cambria" w:cstheme="minorHAnsi"/>
          <w:bCs/>
          <w:sz w:val="22"/>
          <w:szCs w:val="22"/>
        </w:rPr>
        <w:t>Zamawiającemu przysługuje prawo wypowiedzenia Umowy w każdym czasie na zasadach określonych w ustawie – Kodeks cywilny, w szczególności jeżeli:</w:t>
      </w:r>
    </w:p>
    <w:p w:rsidR="00F65CCB" w:rsidRPr="00F65CCB" w:rsidRDefault="00F65CCB" w:rsidP="000B13FD">
      <w:pPr>
        <w:spacing w:after="160"/>
        <w:ind w:left="851" w:hanging="426"/>
        <w:contextualSpacing/>
        <w:jc w:val="both"/>
        <w:rPr>
          <w:rFonts w:ascii="Cambria" w:eastAsia="Times New Roman" w:hAnsi="Cambria" w:cstheme="minorHAnsi"/>
          <w:bCs/>
          <w:sz w:val="22"/>
          <w:szCs w:val="22"/>
        </w:rPr>
      </w:pPr>
      <w:r w:rsidRPr="00F65CCB">
        <w:rPr>
          <w:rFonts w:ascii="Cambria" w:eastAsia="Times New Roman" w:hAnsi="Cambria" w:cstheme="minorHAnsi"/>
          <w:bCs/>
          <w:sz w:val="22"/>
          <w:szCs w:val="22"/>
        </w:rPr>
        <w:t>a) Wykonawca nie rozpoczął realizacji usług wynikających z Umowy, pomimo pisemnego wezwania Zamawiającego w terminie 5 dni od doręczenia wezwania – w tym przypadku wypowiedzenie ma skutek natychmiastowy,</w:t>
      </w:r>
      <w:r w:rsidR="009B49B2" w:rsidRPr="009B49B2">
        <w:rPr>
          <w:rFonts w:ascii="Cambria" w:eastAsia="Times New Roman" w:hAnsi="Cambria"/>
          <w:sz w:val="22"/>
          <w:szCs w:val="22"/>
        </w:rPr>
        <w:t xml:space="preserve"> </w:t>
      </w:r>
    </w:p>
    <w:p w:rsidR="00F65CCB" w:rsidRPr="00F65CCB" w:rsidRDefault="00F65CCB" w:rsidP="000B13FD">
      <w:pPr>
        <w:spacing w:after="160"/>
        <w:ind w:left="851" w:hanging="426"/>
        <w:contextualSpacing/>
        <w:jc w:val="both"/>
        <w:rPr>
          <w:rFonts w:ascii="Cambria" w:eastAsia="Times New Roman" w:hAnsi="Cambria" w:cstheme="minorHAnsi"/>
          <w:bCs/>
          <w:color w:val="FF0000"/>
          <w:sz w:val="22"/>
          <w:szCs w:val="22"/>
        </w:rPr>
      </w:pPr>
      <w:r w:rsidRPr="00F65CCB">
        <w:rPr>
          <w:rFonts w:ascii="Cambria" w:eastAsia="Times New Roman" w:hAnsi="Cambria" w:cstheme="minorHAnsi"/>
          <w:bCs/>
          <w:sz w:val="22"/>
          <w:szCs w:val="22"/>
        </w:rPr>
        <w:t>b) Wykonawca przerwał realizację wykonania usług i przerwa trwa dłużej niż 3 dni robocze – w tym przypadku okres wypowiedzenia wynosi 30 dni,</w:t>
      </w:r>
    </w:p>
    <w:p w:rsidR="009B49B2" w:rsidRDefault="00F65CCB" w:rsidP="000B13FD">
      <w:pPr>
        <w:spacing w:after="160"/>
        <w:ind w:left="851" w:hanging="426"/>
        <w:contextualSpacing/>
        <w:jc w:val="both"/>
        <w:rPr>
          <w:rFonts w:ascii="Cambria" w:eastAsia="Times New Roman" w:hAnsi="Cambria" w:cstheme="minorHAnsi"/>
          <w:bCs/>
          <w:sz w:val="22"/>
          <w:szCs w:val="22"/>
        </w:rPr>
      </w:pPr>
      <w:r w:rsidRPr="00F65CCB">
        <w:rPr>
          <w:rFonts w:ascii="Cambria" w:eastAsia="Times New Roman" w:hAnsi="Cambria" w:cstheme="minorHAnsi"/>
          <w:bCs/>
          <w:sz w:val="22"/>
          <w:szCs w:val="22"/>
        </w:rPr>
        <w:t xml:space="preserve">c) Wykonawca utracił prawo wykonywania działalności gospodarczej w zakresie wykonywania działalności pocztowej i został skreślony z rejestru operatorów pocztowych, zgodnie z ustawą – Prawo pocztowe – w tym przypadku wypowiedzenie ma skutek natychmiastowy liczony od momentu wykreślenia z </w:t>
      </w:r>
      <w:r w:rsidR="009B49B2">
        <w:rPr>
          <w:rFonts w:ascii="Cambria" w:eastAsia="Times New Roman" w:hAnsi="Cambria" w:cstheme="minorHAnsi"/>
          <w:bCs/>
          <w:sz w:val="22"/>
          <w:szCs w:val="22"/>
        </w:rPr>
        <w:t>rejestru operatorów pocztowych.</w:t>
      </w:r>
    </w:p>
    <w:p w:rsidR="009B49B2" w:rsidRPr="008463EA" w:rsidRDefault="009B49B2" w:rsidP="000B13FD">
      <w:pPr>
        <w:spacing w:after="160"/>
        <w:ind w:left="851" w:hanging="426"/>
        <w:contextualSpacing/>
        <w:jc w:val="both"/>
        <w:rPr>
          <w:rFonts w:ascii="Cambria" w:eastAsia="Times New Roman" w:hAnsi="Cambria" w:cstheme="minorHAnsi"/>
          <w:bCs/>
          <w:sz w:val="22"/>
          <w:szCs w:val="22"/>
        </w:rPr>
      </w:pPr>
      <w:r>
        <w:rPr>
          <w:rFonts w:ascii="Cambria" w:eastAsia="Times New Roman" w:hAnsi="Cambria" w:cstheme="minorHAnsi"/>
          <w:bCs/>
          <w:sz w:val="22"/>
          <w:szCs w:val="22"/>
        </w:rPr>
        <w:t xml:space="preserve">d) </w:t>
      </w:r>
      <w:r w:rsidRPr="008463EA">
        <w:rPr>
          <w:rFonts w:ascii="Cambria" w:eastAsia="Times New Roman" w:hAnsi="Cambria"/>
          <w:sz w:val="22"/>
          <w:szCs w:val="22"/>
        </w:rPr>
        <w:t>Wykonawca zobowiązany będzie zapłacić Zamawiającemu karę umowną  w wysokości 5% wartości umowy (odsetki) w przypadku odstąpienia od umowy</w:t>
      </w:r>
      <w:r w:rsidR="00C35360">
        <w:rPr>
          <w:rFonts w:ascii="Cambria" w:eastAsia="Times New Roman" w:hAnsi="Cambria"/>
          <w:sz w:val="22"/>
          <w:szCs w:val="22"/>
        </w:rPr>
        <w:t xml:space="preserve"> z przyczyn leżących po stronie</w:t>
      </w:r>
      <w:r w:rsidRPr="008463EA">
        <w:rPr>
          <w:rFonts w:ascii="Cambria" w:eastAsia="Times New Roman" w:hAnsi="Cambria"/>
          <w:sz w:val="22"/>
          <w:szCs w:val="22"/>
        </w:rPr>
        <w:t xml:space="preserve"> Wykonawcy</w:t>
      </w:r>
      <w:r>
        <w:rPr>
          <w:rFonts w:ascii="Cambria" w:eastAsia="Times New Roman" w:hAnsi="Cambria"/>
          <w:sz w:val="22"/>
          <w:szCs w:val="22"/>
        </w:rPr>
        <w:t>.</w:t>
      </w:r>
    </w:p>
    <w:p w:rsidR="009B49B2" w:rsidRDefault="000F5C5F" w:rsidP="000C3426">
      <w:pPr>
        <w:autoSpaceDE w:val="0"/>
        <w:autoSpaceDN w:val="0"/>
        <w:adjustRightInd w:val="0"/>
        <w:spacing w:after="27"/>
        <w:ind w:left="426" w:hanging="426"/>
        <w:jc w:val="both"/>
        <w:rPr>
          <w:rFonts w:ascii="Cambria" w:eastAsia="Times New Roman" w:hAnsi="Cambria"/>
          <w:sz w:val="22"/>
          <w:szCs w:val="22"/>
        </w:rPr>
      </w:pPr>
      <w:r>
        <w:rPr>
          <w:rFonts w:ascii="Cambria" w:eastAsia="Times New Roman" w:hAnsi="Cambria"/>
          <w:b/>
          <w:sz w:val="22"/>
          <w:szCs w:val="22"/>
        </w:rPr>
        <w:t>2</w:t>
      </w:r>
      <w:r w:rsidR="009B49B2">
        <w:rPr>
          <w:rFonts w:ascii="Cambria" w:eastAsia="Times New Roman" w:hAnsi="Cambria"/>
          <w:sz w:val="22"/>
          <w:szCs w:val="22"/>
        </w:rPr>
        <w:t>.</w:t>
      </w:r>
      <w:r w:rsidR="009B49B2">
        <w:rPr>
          <w:rFonts w:ascii="Cambria" w:eastAsia="Times New Roman" w:hAnsi="Cambria"/>
          <w:sz w:val="22"/>
          <w:szCs w:val="22"/>
        </w:rPr>
        <w:tab/>
      </w:r>
      <w:r w:rsidR="009B49B2" w:rsidRPr="008463EA">
        <w:rPr>
          <w:rFonts w:ascii="Cambria" w:eastAsia="Times New Roman" w:hAnsi="Cambria"/>
          <w:sz w:val="22"/>
          <w:szCs w:val="22"/>
        </w:rPr>
        <w:t>Zapisy umowy muszą być zgodne z przepisami ustawy Prawo zamówień publicznych oraz winny uwzględniać postanowienia zawarte w niniejszej Specyfikacji Warunków Zamówienia.</w:t>
      </w:r>
    </w:p>
    <w:p w:rsidR="009B49B2" w:rsidRDefault="000F5C5F" w:rsidP="000C3426">
      <w:pPr>
        <w:autoSpaceDE w:val="0"/>
        <w:autoSpaceDN w:val="0"/>
        <w:adjustRightInd w:val="0"/>
        <w:spacing w:after="27"/>
        <w:ind w:left="426" w:hanging="426"/>
        <w:jc w:val="both"/>
        <w:rPr>
          <w:rFonts w:eastAsia="Times New Roman"/>
        </w:rPr>
      </w:pPr>
      <w:r>
        <w:rPr>
          <w:rFonts w:ascii="Cambria" w:eastAsia="Times New Roman" w:hAnsi="Cambria"/>
          <w:b/>
          <w:sz w:val="22"/>
          <w:szCs w:val="22"/>
        </w:rPr>
        <w:t>3</w:t>
      </w:r>
      <w:r w:rsidR="009B49B2" w:rsidRPr="00B03BD8">
        <w:rPr>
          <w:rFonts w:eastAsia="Times New Roman"/>
        </w:rPr>
        <w:t>.</w:t>
      </w:r>
      <w:r w:rsidR="009B49B2">
        <w:rPr>
          <w:rFonts w:eastAsia="Times New Roman"/>
        </w:rPr>
        <w:tab/>
      </w:r>
      <w:r w:rsidR="009B49B2" w:rsidRPr="008463EA">
        <w:rPr>
          <w:rFonts w:ascii="Cambria" w:eastAsia="Times New Roman" w:hAnsi="Cambria" w:cs="Arial"/>
          <w:sz w:val="22"/>
          <w:szCs w:val="22"/>
        </w:rPr>
        <w:t xml:space="preserve">Zamawiający przewiduje możliwość zmiany zawartej umowy w stosunku do treści wybranej oferty w zakresie uregulowanym w art. 454-455 ustawy </w:t>
      </w:r>
      <w:proofErr w:type="spellStart"/>
      <w:r w:rsidR="009B49B2" w:rsidRPr="008463EA">
        <w:rPr>
          <w:rFonts w:ascii="Cambria" w:eastAsia="Times New Roman" w:hAnsi="Cambria" w:cs="Arial"/>
          <w:sz w:val="22"/>
          <w:szCs w:val="22"/>
        </w:rPr>
        <w:t>Pzp</w:t>
      </w:r>
      <w:proofErr w:type="spellEnd"/>
      <w:r w:rsidR="009B49B2" w:rsidRPr="008463EA">
        <w:rPr>
          <w:rFonts w:ascii="Cambria" w:eastAsia="Times New Roman" w:hAnsi="Cambria" w:cs="Arial"/>
          <w:sz w:val="22"/>
          <w:szCs w:val="22"/>
        </w:rPr>
        <w:t>.</w:t>
      </w:r>
    </w:p>
    <w:p w:rsidR="009B49B2" w:rsidRPr="008463EA" w:rsidRDefault="000F5C5F" w:rsidP="000C3426">
      <w:pPr>
        <w:autoSpaceDE w:val="0"/>
        <w:autoSpaceDN w:val="0"/>
        <w:adjustRightInd w:val="0"/>
        <w:spacing w:after="27"/>
        <w:ind w:left="426" w:hanging="426"/>
        <w:jc w:val="both"/>
        <w:rPr>
          <w:rFonts w:eastAsia="Times New Roman"/>
        </w:rPr>
      </w:pPr>
      <w:r>
        <w:rPr>
          <w:rFonts w:ascii="Cambria" w:eastAsia="Times New Roman" w:hAnsi="Cambria"/>
          <w:b/>
          <w:sz w:val="22"/>
          <w:szCs w:val="22"/>
        </w:rPr>
        <w:t>4</w:t>
      </w:r>
      <w:r w:rsidR="009B49B2">
        <w:rPr>
          <w:rFonts w:ascii="Cambria" w:eastAsia="Times New Roman" w:hAnsi="Cambria"/>
          <w:b/>
          <w:sz w:val="22"/>
          <w:szCs w:val="22"/>
        </w:rPr>
        <w:t>.</w:t>
      </w:r>
      <w:r w:rsidR="009B49B2" w:rsidRPr="008463EA">
        <w:rPr>
          <w:rFonts w:ascii="Cambria" w:eastAsia="Times New Roman" w:hAnsi="Cambria" w:cs="Arial"/>
          <w:b/>
          <w:bCs/>
          <w:sz w:val="22"/>
          <w:szCs w:val="22"/>
        </w:rPr>
        <w:tab/>
      </w:r>
      <w:r w:rsidR="009B49B2" w:rsidRPr="008463EA">
        <w:rPr>
          <w:rFonts w:ascii="Cambria" w:eastAsia="Times New Roman" w:hAnsi="Cambria" w:cs="Verdana"/>
          <w:sz w:val="22"/>
          <w:szCs w:val="22"/>
        </w:rPr>
        <w:t>Wszelkie</w:t>
      </w:r>
      <w:r w:rsidR="009B49B2" w:rsidRPr="008463EA">
        <w:rPr>
          <w:rFonts w:ascii="Cambria" w:eastAsia="Verdana" w:hAnsi="Cambria" w:cs="Verdana"/>
          <w:sz w:val="22"/>
          <w:szCs w:val="22"/>
        </w:rPr>
        <w:t xml:space="preserve"> </w:t>
      </w:r>
      <w:r w:rsidR="009B49B2" w:rsidRPr="008463EA">
        <w:rPr>
          <w:rFonts w:ascii="Cambria" w:eastAsia="Times New Roman" w:hAnsi="Cambria" w:cs="Verdana"/>
          <w:sz w:val="22"/>
          <w:szCs w:val="22"/>
        </w:rPr>
        <w:t>zmiany</w:t>
      </w:r>
      <w:r w:rsidR="009B49B2" w:rsidRPr="008463EA">
        <w:rPr>
          <w:rFonts w:ascii="Cambria" w:eastAsia="Verdana" w:hAnsi="Cambria" w:cs="Verdana"/>
          <w:sz w:val="22"/>
          <w:szCs w:val="22"/>
        </w:rPr>
        <w:t xml:space="preserve"> </w:t>
      </w:r>
      <w:r w:rsidR="009B49B2" w:rsidRPr="008463EA">
        <w:rPr>
          <w:rFonts w:ascii="Cambria" w:eastAsia="Times New Roman" w:hAnsi="Cambria" w:cs="Verdana"/>
          <w:sz w:val="22"/>
          <w:szCs w:val="22"/>
        </w:rPr>
        <w:t>umowy</w:t>
      </w:r>
      <w:r w:rsidR="009B49B2" w:rsidRPr="008463EA">
        <w:rPr>
          <w:rFonts w:ascii="Cambria" w:eastAsia="Verdana" w:hAnsi="Cambria" w:cs="Verdana"/>
          <w:sz w:val="22"/>
          <w:szCs w:val="22"/>
        </w:rPr>
        <w:t xml:space="preserve"> </w:t>
      </w:r>
      <w:r w:rsidR="009B49B2" w:rsidRPr="008463EA">
        <w:rPr>
          <w:rFonts w:ascii="Cambria" w:eastAsia="Times New Roman" w:hAnsi="Cambria" w:cs="Verdana"/>
          <w:sz w:val="22"/>
          <w:szCs w:val="22"/>
        </w:rPr>
        <w:t>zostaną</w:t>
      </w:r>
      <w:r w:rsidR="009B49B2" w:rsidRPr="008463EA">
        <w:rPr>
          <w:rFonts w:ascii="Cambria" w:eastAsia="Verdana" w:hAnsi="Cambria" w:cs="Verdana"/>
          <w:sz w:val="22"/>
          <w:szCs w:val="22"/>
        </w:rPr>
        <w:t xml:space="preserve"> </w:t>
      </w:r>
      <w:r w:rsidR="009B49B2" w:rsidRPr="008463EA">
        <w:rPr>
          <w:rFonts w:ascii="Cambria" w:eastAsia="Times New Roman" w:hAnsi="Cambria" w:cs="Verdana"/>
          <w:sz w:val="22"/>
          <w:szCs w:val="22"/>
        </w:rPr>
        <w:t>dokonane</w:t>
      </w:r>
      <w:r w:rsidR="009B49B2" w:rsidRPr="008463EA">
        <w:rPr>
          <w:rFonts w:ascii="Cambria" w:eastAsia="Verdana" w:hAnsi="Cambria" w:cs="Verdana"/>
          <w:sz w:val="22"/>
          <w:szCs w:val="22"/>
        </w:rPr>
        <w:t xml:space="preserve"> </w:t>
      </w:r>
      <w:r w:rsidR="009B49B2" w:rsidRPr="008463EA">
        <w:rPr>
          <w:rFonts w:ascii="Cambria" w:eastAsia="Times New Roman" w:hAnsi="Cambria" w:cs="Verdana"/>
          <w:sz w:val="22"/>
          <w:szCs w:val="22"/>
        </w:rPr>
        <w:t>w</w:t>
      </w:r>
      <w:r w:rsidR="009B49B2" w:rsidRPr="008463EA">
        <w:rPr>
          <w:rFonts w:ascii="Cambria" w:eastAsia="Verdana" w:hAnsi="Cambria" w:cs="Verdana"/>
          <w:sz w:val="22"/>
          <w:szCs w:val="22"/>
        </w:rPr>
        <w:t xml:space="preserve"> a</w:t>
      </w:r>
      <w:r w:rsidR="009B49B2" w:rsidRPr="008463EA">
        <w:rPr>
          <w:rFonts w:ascii="Cambria" w:eastAsia="Times New Roman" w:hAnsi="Cambria" w:cs="Verdana"/>
          <w:sz w:val="22"/>
          <w:szCs w:val="22"/>
        </w:rPr>
        <w:t>neksach</w:t>
      </w:r>
      <w:r w:rsidR="009B49B2" w:rsidRPr="008463EA">
        <w:rPr>
          <w:rFonts w:ascii="Cambria" w:eastAsia="Verdana" w:hAnsi="Cambria" w:cs="Verdana"/>
          <w:sz w:val="22"/>
          <w:szCs w:val="22"/>
        </w:rPr>
        <w:t xml:space="preserve"> </w:t>
      </w:r>
      <w:r w:rsidR="009B49B2" w:rsidRPr="008463EA">
        <w:rPr>
          <w:rFonts w:ascii="Cambria" w:eastAsia="Times New Roman" w:hAnsi="Cambria" w:cs="Verdana"/>
          <w:sz w:val="22"/>
          <w:szCs w:val="22"/>
        </w:rPr>
        <w:t>w</w:t>
      </w:r>
      <w:r w:rsidR="009B49B2" w:rsidRPr="008463EA">
        <w:rPr>
          <w:rFonts w:ascii="Cambria" w:eastAsia="Verdana" w:hAnsi="Cambria" w:cs="Verdana"/>
          <w:sz w:val="22"/>
          <w:szCs w:val="22"/>
        </w:rPr>
        <w:t xml:space="preserve"> </w:t>
      </w:r>
      <w:r w:rsidR="009B49B2" w:rsidRPr="008463EA">
        <w:rPr>
          <w:rFonts w:ascii="Cambria" w:eastAsia="Times New Roman" w:hAnsi="Cambria" w:cs="Verdana"/>
          <w:sz w:val="22"/>
          <w:szCs w:val="22"/>
        </w:rPr>
        <w:t>formie</w:t>
      </w:r>
      <w:r w:rsidR="009B49B2" w:rsidRPr="008463EA">
        <w:rPr>
          <w:rFonts w:ascii="Cambria" w:eastAsia="Verdana" w:hAnsi="Cambria" w:cs="Verdana"/>
          <w:sz w:val="22"/>
          <w:szCs w:val="22"/>
        </w:rPr>
        <w:t xml:space="preserve"> </w:t>
      </w:r>
      <w:r w:rsidR="009B49B2" w:rsidRPr="008463EA">
        <w:rPr>
          <w:rFonts w:ascii="Cambria" w:eastAsia="Times New Roman" w:hAnsi="Cambria" w:cs="Verdana"/>
          <w:sz w:val="22"/>
          <w:szCs w:val="22"/>
        </w:rPr>
        <w:t>pisemnej,</w:t>
      </w:r>
      <w:r w:rsidR="009B49B2" w:rsidRPr="008463EA">
        <w:rPr>
          <w:rFonts w:ascii="Cambria" w:eastAsia="Verdana" w:hAnsi="Cambria" w:cs="Verdana"/>
          <w:sz w:val="22"/>
          <w:szCs w:val="22"/>
        </w:rPr>
        <w:t xml:space="preserve"> </w:t>
      </w:r>
      <w:r w:rsidR="009B49B2" w:rsidRPr="008463EA">
        <w:rPr>
          <w:rFonts w:ascii="Cambria" w:eastAsia="Times New Roman" w:hAnsi="Cambria" w:cs="Verdana"/>
          <w:sz w:val="22"/>
          <w:szCs w:val="22"/>
        </w:rPr>
        <w:t>pod</w:t>
      </w:r>
      <w:r w:rsidR="009B49B2" w:rsidRPr="008463EA">
        <w:rPr>
          <w:rFonts w:ascii="Cambria" w:eastAsia="Verdana" w:hAnsi="Cambria" w:cs="Verdana"/>
          <w:sz w:val="22"/>
          <w:szCs w:val="22"/>
        </w:rPr>
        <w:t xml:space="preserve"> </w:t>
      </w:r>
      <w:r w:rsidR="009B49B2" w:rsidRPr="008463EA">
        <w:rPr>
          <w:rFonts w:ascii="Cambria" w:eastAsia="Times New Roman" w:hAnsi="Cambria" w:cs="Verdana"/>
          <w:sz w:val="22"/>
          <w:szCs w:val="22"/>
        </w:rPr>
        <w:t>rygorem</w:t>
      </w:r>
      <w:r w:rsidR="009B49B2" w:rsidRPr="008463EA">
        <w:rPr>
          <w:rFonts w:ascii="Cambria" w:eastAsia="Verdana" w:hAnsi="Cambria" w:cs="Verdana"/>
          <w:sz w:val="22"/>
          <w:szCs w:val="22"/>
        </w:rPr>
        <w:t xml:space="preserve"> </w:t>
      </w:r>
      <w:r w:rsidR="009B49B2" w:rsidRPr="008463EA">
        <w:rPr>
          <w:rFonts w:ascii="Cambria" w:eastAsia="Times New Roman" w:hAnsi="Cambria" w:cs="Verdana"/>
          <w:sz w:val="22"/>
          <w:szCs w:val="22"/>
        </w:rPr>
        <w:t>nieważności.</w:t>
      </w:r>
    </w:p>
    <w:p w:rsidR="009B49B2" w:rsidRPr="000F5C5F" w:rsidRDefault="000F5C5F" w:rsidP="000C3426">
      <w:pPr>
        <w:spacing w:line="276" w:lineRule="auto"/>
        <w:ind w:left="426" w:hanging="426"/>
        <w:jc w:val="both"/>
        <w:outlineLvl w:val="1"/>
        <w:rPr>
          <w:rFonts w:eastAsia="Times New Roman"/>
          <w:b/>
          <w:bCs/>
          <w:color w:val="FF0000"/>
          <w:sz w:val="36"/>
          <w:szCs w:val="36"/>
        </w:rPr>
      </w:pPr>
      <w:r>
        <w:rPr>
          <w:rFonts w:ascii="Cambria" w:eastAsia="Times New Roman" w:hAnsi="Cambria"/>
          <w:b/>
          <w:iCs/>
          <w:sz w:val="22"/>
          <w:szCs w:val="22"/>
        </w:rPr>
        <w:t>5</w:t>
      </w:r>
      <w:r w:rsidR="009B49B2" w:rsidRPr="008463EA">
        <w:rPr>
          <w:rFonts w:ascii="Cambria" w:eastAsia="Times New Roman" w:hAnsi="Cambria"/>
          <w:b/>
          <w:iCs/>
          <w:sz w:val="22"/>
          <w:szCs w:val="22"/>
        </w:rPr>
        <w:t>.</w:t>
      </w:r>
      <w:r w:rsidR="009B49B2" w:rsidRPr="008463EA">
        <w:rPr>
          <w:rFonts w:ascii="Cambria" w:eastAsia="Times New Roman" w:hAnsi="Cambria"/>
          <w:iCs/>
          <w:color w:val="FF0000"/>
          <w:sz w:val="22"/>
          <w:szCs w:val="22"/>
        </w:rPr>
        <w:t xml:space="preserve"> </w:t>
      </w:r>
      <w:r w:rsidR="009B49B2" w:rsidRPr="008463EA">
        <w:rPr>
          <w:rFonts w:ascii="Cambria" w:eastAsia="Times New Roman" w:hAnsi="Cambria"/>
          <w:iCs/>
          <w:color w:val="FF0000"/>
          <w:sz w:val="22"/>
          <w:szCs w:val="22"/>
        </w:rPr>
        <w:tab/>
      </w:r>
      <w:r w:rsidR="009B49B2" w:rsidRPr="000F5C5F">
        <w:rPr>
          <w:rFonts w:ascii="Cambria" w:eastAsia="Times New Roman" w:hAnsi="Cambria" w:cs="Verdana"/>
          <w:iCs/>
          <w:sz w:val="22"/>
          <w:szCs w:val="22"/>
        </w:rPr>
        <w:t>Z</w:t>
      </w:r>
      <w:r w:rsidR="009B49B2" w:rsidRPr="000F5C5F">
        <w:rPr>
          <w:rFonts w:ascii="Cambria" w:eastAsia="Verdana" w:hAnsi="Cambria" w:cs="Verdana"/>
          <w:iCs/>
          <w:sz w:val="22"/>
          <w:szCs w:val="22"/>
        </w:rPr>
        <w:t xml:space="preserve"> </w:t>
      </w:r>
      <w:r w:rsidR="009B49B2" w:rsidRPr="000F5C5F">
        <w:rPr>
          <w:rFonts w:ascii="Cambria" w:eastAsia="Times New Roman" w:hAnsi="Cambria" w:cs="Verdana"/>
          <w:iCs/>
          <w:sz w:val="22"/>
          <w:szCs w:val="22"/>
        </w:rPr>
        <w:t>wnioskiem</w:t>
      </w:r>
      <w:r w:rsidR="009B49B2" w:rsidRPr="000F5C5F">
        <w:rPr>
          <w:rFonts w:ascii="Cambria" w:eastAsia="Verdana" w:hAnsi="Cambria" w:cs="Verdana"/>
          <w:iCs/>
          <w:sz w:val="22"/>
          <w:szCs w:val="22"/>
        </w:rPr>
        <w:t xml:space="preserve"> </w:t>
      </w:r>
      <w:r w:rsidR="009B49B2" w:rsidRPr="000F5C5F">
        <w:rPr>
          <w:rFonts w:ascii="Cambria" w:eastAsia="Times New Roman" w:hAnsi="Cambria" w:cs="Verdana"/>
          <w:iCs/>
          <w:sz w:val="22"/>
          <w:szCs w:val="22"/>
        </w:rPr>
        <w:t>o</w:t>
      </w:r>
      <w:r w:rsidR="009B49B2" w:rsidRPr="000F5C5F">
        <w:rPr>
          <w:rFonts w:ascii="Cambria" w:eastAsia="Verdana" w:hAnsi="Cambria" w:cs="Verdana"/>
          <w:iCs/>
          <w:sz w:val="22"/>
          <w:szCs w:val="22"/>
        </w:rPr>
        <w:t xml:space="preserve"> </w:t>
      </w:r>
      <w:r w:rsidR="009B49B2" w:rsidRPr="000F5C5F">
        <w:rPr>
          <w:rFonts w:ascii="Cambria" w:eastAsia="Times New Roman" w:hAnsi="Cambria" w:cs="Verdana"/>
          <w:iCs/>
          <w:sz w:val="22"/>
          <w:szCs w:val="22"/>
        </w:rPr>
        <w:t>zmianę</w:t>
      </w:r>
      <w:r w:rsidR="009B49B2" w:rsidRPr="000F5C5F">
        <w:rPr>
          <w:rFonts w:ascii="Cambria" w:eastAsia="Verdana" w:hAnsi="Cambria" w:cs="Verdana"/>
          <w:iCs/>
          <w:sz w:val="22"/>
          <w:szCs w:val="22"/>
        </w:rPr>
        <w:t xml:space="preserve"> </w:t>
      </w:r>
      <w:r w:rsidR="009B49B2" w:rsidRPr="000F5C5F">
        <w:rPr>
          <w:rFonts w:ascii="Cambria" w:eastAsia="Times New Roman" w:hAnsi="Cambria" w:cs="Verdana"/>
          <w:iCs/>
          <w:sz w:val="22"/>
          <w:szCs w:val="22"/>
        </w:rPr>
        <w:t>postanowień</w:t>
      </w:r>
      <w:r w:rsidR="009B49B2" w:rsidRPr="000F5C5F">
        <w:rPr>
          <w:rFonts w:ascii="Cambria" w:eastAsia="Verdana" w:hAnsi="Cambria" w:cs="Verdana"/>
          <w:iCs/>
          <w:sz w:val="22"/>
          <w:szCs w:val="22"/>
        </w:rPr>
        <w:t xml:space="preserve"> </w:t>
      </w:r>
      <w:r w:rsidR="009B49B2" w:rsidRPr="000F5C5F">
        <w:rPr>
          <w:rFonts w:ascii="Cambria" w:eastAsia="Times New Roman" w:hAnsi="Cambria" w:cs="Verdana"/>
          <w:iCs/>
          <w:sz w:val="22"/>
          <w:szCs w:val="22"/>
        </w:rPr>
        <w:t>umowy</w:t>
      </w:r>
      <w:r w:rsidR="009B49B2" w:rsidRPr="000F5C5F">
        <w:rPr>
          <w:rFonts w:ascii="Cambria" w:eastAsia="Verdana" w:hAnsi="Cambria" w:cs="Verdana"/>
          <w:iCs/>
          <w:sz w:val="22"/>
          <w:szCs w:val="22"/>
        </w:rPr>
        <w:t xml:space="preserve"> </w:t>
      </w:r>
      <w:r w:rsidR="009B49B2" w:rsidRPr="000F5C5F">
        <w:rPr>
          <w:rFonts w:ascii="Cambria" w:eastAsia="Times New Roman" w:hAnsi="Cambria" w:cs="Verdana"/>
          <w:iCs/>
          <w:sz w:val="22"/>
          <w:szCs w:val="22"/>
        </w:rPr>
        <w:t>może</w:t>
      </w:r>
      <w:r w:rsidR="009B49B2" w:rsidRPr="000F5C5F">
        <w:rPr>
          <w:rFonts w:ascii="Cambria" w:eastAsia="Verdana" w:hAnsi="Cambria" w:cs="Verdana"/>
          <w:iCs/>
          <w:sz w:val="22"/>
          <w:szCs w:val="22"/>
        </w:rPr>
        <w:t xml:space="preserve"> </w:t>
      </w:r>
      <w:r w:rsidR="009B49B2" w:rsidRPr="000F5C5F">
        <w:rPr>
          <w:rFonts w:ascii="Cambria" w:eastAsia="Times New Roman" w:hAnsi="Cambria" w:cs="Verdana"/>
          <w:iCs/>
          <w:sz w:val="22"/>
          <w:szCs w:val="22"/>
        </w:rPr>
        <w:t>wystąpić</w:t>
      </w:r>
      <w:r w:rsidR="009B49B2" w:rsidRPr="000F5C5F">
        <w:rPr>
          <w:rFonts w:ascii="Cambria" w:eastAsia="Verdana" w:hAnsi="Cambria" w:cs="Verdana"/>
          <w:iCs/>
          <w:sz w:val="22"/>
          <w:szCs w:val="22"/>
        </w:rPr>
        <w:t xml:space="preserve"> </w:t>
      </w:r>
      <w:r w:rsidR="009B49B2" w:rsidRPr="000F5C5F">
        <w:rPr>
          <w:rFonts w:ascii="Cambria" w:eastAsia="Times New Roman" w:hAnsi="Cambria" w:cs="Verdana"/>
          <w:iCs/>
          <w:sz w:val="22"/>
          <w:szCs w:val="22"/>
        </w:rPr>
        <w:t>zarówno</w:t>
      </w:r>
      <w:r w:rsidR="009B49B2" w:rsidRPr="000F5C5F">
        <w:rPr>
          <w:rFonts w:ascii="Cambria" w:eastAsia="Verdana" w:hAnsi="Cambria" w:cs="Verdana"/>
          <w:iCs/>
          <w:sz w:val="22"/>
          <w:szCs w:val="22"/>
        </w:rPr>
        <w:t xml:space="preserve"> </w:t>
      </w:r>
      <w:r w:rsidR="009B49B2" w:rsidRPr="000F5C5F">
        <w:rPr>
          <w:rFonts w:ascii="Cambria" w:eastAsia="Times New Roman" w:hAnsi="Cambria" w:cs="Verdana"/>
          <w:iCs/>
          <w:sz w:val="22"/>
          <w:szCs w:val="22"/>
        </w:rPr>
        <w:t>Wykonawca,</w:t>
      </w:r>
      <w:r w:rsidR="009B49B2" w:rsidRPr="000F5C5F">
        <w:rPr>
          <w:rFonts w:ascii="Cambria" w:eastAsia="Verdana" w:hAnsi="Cambria" w:cs="Verdana"/>
          <w:iCs/>
          <w:sz w:val="22"/>
          <w:szCs w:val="22"/>
        </w:rPr>
        <w:t xml:space="preserve"> </w:t>
      </w:r>
      <w:r w:rsidR="009B49B2" w:rsidRPr="000F5C5F">
        <w:rPr>
          <w:rFonts w:ascii="Cambria" w:eastAsia="Times New Roman" w:hAnsi="Cambria" w:cs="Verdana"/>
          <w:iCs/>
          <w:sz w:val="22"/>
          <w:szCs w:val="22"/>
        </w:rPr>
        <w:t>jak</w:t>
      </w:r>
      <w:r w:rsidR="009B49B2" w:rsidRPr="000F5C5F">
        <w:rPr>
          <w:rFonts w:ascii="Cambria" w:eastAsia="Verdana" w:hAnsi="Cambria" w:cs="Verdana"/>
          <w:iCs/>
          <w:sz w:val="22"/>
          <w:szCs w:val="22"/>
        </w:rPr>
        <w:t xml:space="preserve"> </w:t>
      </w:r>
      <w:r w:rsidR="009B49B2" w:rsidRPr="000F5C5F">
        <w:rPr>
          <w:rFonts w:ascii="Cambria" w:eastAsia="Times New Roman" w:hAnsi="Cambria" w:cs="Verdana"/>
          <w:iCs/>
          <w:sz w:val="22"/>
          <w:szCs w:val="22"/>
        </w:rPr>
        <w:t>i Zamawiający.</w:t>
      </w:r>
    </w:p>
    <w:p w:rsidR="00F65CCB" w:rsidRPr="000F5C5F" w:rsidRDefault="00F65CCB" w:rsidP="006F3B32">
      <w:pPr>
        <w:pStyle w:val="Akapitzlist"/>
        <w:numPr>
          <w:ilvl w:val="0"/>
          <w:numId w:val="21"/>
        </w:numPr>
        <w:spacing w:after="160"/>
        <w:ind w:left="426" w:hanging="426"/>
        <w:contextualSpacing/>
        <w:jc w:val="both"/>
        <w:rPr>
          <w:rFonts w:ascii="Cambria" w:eastAsia="Times New Roman" w:hAnsi="Cambria" w:cstheme="minorHAnsi"/>
          <w:bCs/>
          <w:sz w:val="22"/>
          <w:szCs w:val="22"/>
        </w:rPr>
      </w:pPr>
      <w:r w:rsidRPr="000F5C5F">
        <w:rPr>
          <w:rFonts w:ascii="Cambria" w:hAnsi="Cambria" w:cstheme="minorHAnsi"/>
          <w:sz w:val="22"/>
          <w:szCs w:val="22"/>
        </w:rPr>
        <w:t>Zamawiający dopuszcza możliwość zmiany zawartej Umowy, w zakresie:</w:t>
      </w:r>
    </w:p>
    <w:p w:rsidR="00F65CCB" w:rsidRPr="00F65CCB" w:rsidRDefault="00F65CCB" w:rsidP="006F3B32">
      <w:pPr>
        <w:pStyle w:val="pkt"/>
        <w:numPr>
          <w:ilvl w:val="0"/>
          <w:numId w:val="17"/>
        </w:numPr>
        <w:spacing w:before="0" w:after="0" w:line="276" w:lineRule="auto"/>
        <w:ind w:left="426" w:hanging="426"/>
        <w:rPr>
          <w:rFonts w:ascii="Cambria" w:hAnsi="Cambria" w:cstheme="minorHAnsi"/>
          <w:sz w:val="22"/>
          <w:szCs w:val="22"/>
        </w:rPr>
      </w:pPr>
      <w:r w:rsidRPr="00F65CCB">
        <w:rPr>
          <w:rFonts w:ascii="Cambria" w:hAnsi="Cambria" w:cstheme="minorHAnsi"/>
          <w:sz w:val="22"/>
          <w:szCs w:val="22"/>
        </w:rPr>
        <w:t>Cen jednostkowych przesyłek i usług w wyniku zmiany cenników zaakceptowanych przez Prezesa Urzędu Komunikacji Elektronicznej,</w:t>
      </w:r>
    </w:p>
    <w:p w:rsidR="00F65CCB" w:rsidRPr="00F65CCB" w:rsidRDefault="00F65CCB" w:rsidP="006F3B32">
      <w:pPr>
        <w:pStyle w:val="pkt"/>
        <w:numPr>
          <w:ilvl w:val="0"/>
          <w:numId w:val="17"/>
        </w:numPr>
        <w:spacing w:before="0" w:after="0" w:line="276" w:lineRule="auto"/>
        <w:ind w:left="426" w:hanging="426"/>
        <w:rPr>
          <w:rFonts w:ascii="Cambria" w:hAnsi="Cambria" w:cstheme="minorHAnsi"/>
          <w:sz w:val="22"/>
          <w:szCs w:val="22"/>
        </w:rPr>
      </w:pPr>
      <w:r w:rsidRPr="00F65CCB">
        <w:rPr>
          <w:rFonts w:ascii="Cambria" w:hAnsi="Cambria" w:cstheme="minorHAnsi"/>
          <w:sz w:val="22"/>
          <w:szCs w:val="22"/>
        </w:rPr>
        <w:t xml:space="preserve">Cen usług </w:t>
      </w:r>
      <w:r w:rsidR="00824327">
        <w:rPr>
          <w:rFonts w:ascii="Cambria" w:hAnsi="Cambria" w:cstheme="minorHAnsi"/>
          <w:sz w:val="22"/>
          <w:szCs w:val="22"/>
        </w:rPr>
        <w:t>nie</w:t>
      </w:r>
      <w:r w:rsidRPr="00F65CCB">
        <w:rPr>
          <w:rFonts w:ascii="Cambria" w:hAnsi="Cambria" w:cstheme="minorHAnsi"/>
          <w:sz w:val="22"/>
          <w:szCs w:val="22"/>
        </w:rPr>
        <w:t>będących usługami powszechnymi, związanymi ze zmianami:</w:t>
      </w:r>
    </w:p>
    <w:p w:rsidR="00F65CCB" w:rsidRPr="00F65CCB" w:rsidRDefault="00F65CCB" w:rsidP="006F3B32">
      <w:pPr>
        <w:pStyle w:val="pkt"/>
        <w:numPr>
          <w:ilvl w:val="0"/>
          <w:numId w:val="18"/>
        </w:numPr>
        <w:spacing w:before="0" w:after="0" w:line="276" w:lineRule="auto"/>
        <w:ind w:left="426" w:hanging="426"/>
        <w:rPr>
          <w:rFonts w:ascii="Cambria" w:hAnsi="Cambria" w:cstheme="minorHAnsi"/>
          <w:sz w:val="22"/>
          <w:szCs w:val="22"/>
        </w:rPr>
      </w:pPr>
      <w:r w:rsidRPr="00F65CCB">
        <w:rPr>
          <w:rFonts w:ascii="Cambria" w:hAnsi="Cambria" w:cstheme="minorHAnsi"/>
          <w:sz w:val="22"/>
          <w:szCs w:val="22"/>
        </w:rPr>
        <w:lastRenderedPageBreak/>
        <w:t>Stawki podatku od towarów i usług oraz podatku akcyzowego,</w:t>
      </w:r>
    </w:p>
    <w:p w:rsidR="00F65CCB" w:rsidRPr="00F65CCB" w:rsidRDefault="00F65CCB" w:rsidP="006F3B32">
      <w:pPr>
        <w:pStyle w:val="pkt"/>
        <w:numPr>
          <w:ilvl w:val="0"/>
          <w:numId w:val="18"/>
        </w:numPr>
        <w:spacing w:before="0" w:after="0" w:line="276" w:lineRule="auto"/>
        <w:ind w:left="426" w:hanging="426"/>
        <w:rPr>
          <w:rFonts w:ascii="Cambria" w:hAnsi="Cambria" w:cstheme="minorHAnsi"/>
          <w:sz w:val="22"/>
          <w:szCs w:val="22"/>
        </w:rPr>
      </w:pPr>
      <w:r w:rsidRPr="00F65CCB">
        <w:rPr>
          <w:rFonts w:ascii="Cambria" w:hAnsi="Cambria" w:cstheme="minorHAnsi"/>
          <w:sz w:val="22"/>
          <w:szCs w:val="22"/>
        </w:rPr>
        <w:t>Wysokości minimalnego wynagrodzenia za pracę albo wysokości minimalnej stawki godzinowej, ustalonych na podstawie przepisów ustawy z dnia 10 października 2002 r. o minimalnym wynagrodze</w:t>
      </w:r>
      <w:r w:rsidR="00CE4C64">
        <w:rPr>
          <w:rFonts w:ascii="Cambria" w:hAnsi="Cambria" w:cstheme="minorHAnsi"/>
          <w:sz w:val="22"/>
          <w:szCs w:val="22"/>
        </w:rPr>
        <w:t>niu za pracę (</w:t>
      </w:r>
      <w:proofErr w:type="spellStart"/>
      <w:r w:rsidR="00CE4C64">
        <w:rPr>
          <w:rFonts w:ascii="Cambria" w:hAnsi="Cambria" w:cstheme="minorHAnsi"/>
          <w:sz w:val="22"/>
          <w:szCs w:val="22"/>
        </w:rPr>
        <w:t>t.j</w:t>
      </w:r>
      <w:proofErr w:type="spellEnd"/>
      <w:r w:rsidR="00CE4C64">
        <w:rPr>
          <w:rFonts w:ascii="Cambria" w:hAnsi="Cambria" w:cstheme="minorHAnsi"/>
          <w:sz w:val="22"/>
          <w:szCs w:val="22"/>
        </w:rPr>
        <w:t>. Dz. U. z 2024 r. poz. 1773</w:t>
      </w:r>
      <w:r w:rsidRPr="00F65CCB">
        <w:rPr>
          <w:rFonts w:ascii="Cambria" w:hAnsi="Cambria" w:cstheme="minorHAnsi"/>
          <w:sz w:val="22"/>
          <w:szCs w:val="22"/>
        </w:rPr>
        <w:t>) – wynagrodzenie Wykonawcy ulegnie zmianie o wartość wzrostu całkowitego kosztu Wykonawcy, wynikającą ze zwiększenia wynagrodzeń osób bezpośrednio wykonujących zamówienie do wysokości aktualnie obowiązującego minimalnego wynagrodzenia, z uwzględnieniem wszystkich obciążeń publicznoprawnych od kwoty wzrostu minimalnego wynagrodzenia,</w:t>
      </w:r>
    </w:p>
    <w:p w:rsidR="00F65CCB" w:rsidRPr="00F65CCB" w:rsidRDefault="00F65CCB" w:rsidP="006F3B32">
      <w:pPr>
        <w:pStyle w:val="pkt"/>
        <w:numPr>
          <w:ilvl w:val="0"/>
          <w:numId w:val="18"/>
        </w:numPr>
        <w:spacing w:before="0" w:after="0" w:line="276" w:lineRule="auto"/>
        <w:ind w:left="426" w:hanging="426"/>
        <w:rPr>
          <w:rFonts w:ascii="Cambria" w:hAnsi="Cambria" w:cstheme="minorHAnsi"/>
          <w:sz w:val="22"/>
          <w:szCs w:val="22"/>
        </w:rPr>
      </w:pPr>
      <w:r w:rsidRPr="00F65CCB">
        <w:rPr>
          <w:rFonts w:ascii="Cambria" w:hAnsi="Cambria" w:cstheme="minorHAnsi"/>
          <w:sz w:val="22"/>
          <w:szCs w:val="22"/>
        </w:rPr>
        <w:t xml:space="preserve">Zasad podlegania ubezpieczeniom społecznym lub ubezpieczeniu zdrowotnemu luz wysokości stawki składki na ubezpieczenia społeczne lub zdrowotne – wynagrodzenie Wykonawcy ulegnie zmianie o wartość wzrostu całkowitego kosztu Wykonawcy, jaki będzie on zobowiązany dodatkowo ponieść </w:t>
      </w:r>
      <w:r w:rsidR="006017BF">
        <w:rPr>
          <w:rFonts w:ascii="Cambria" w:hAnsi="Cambria" w:cstheme="minorHAnsi"/>
          <w:sz w:val="22"/>
          <w:szCs w:val="22"/>
        </w:rPr>
        <w:t>w celu uwzględnienia tej zmiany</w:t>
      </w:r>
      <w:r w:rsidRPr="00F65CCB">
        <w:rPr>
          <w:rFonts w:ascii="Cambria" w:hAnsi="Cambria" w:cstheme="minorHAnsi"/>
          <w:sz w:val="22"/>
          <w:szCs w:val="22"/>
        </w:rPr>
        <w:t>, przy zachowaniu dotychczasowej kwoty netto wynagrodzenia osób bezpośrednio wykonujących zamówienia na rzecz Zamawiającego, jeżeli zmiany będą miały wpływ na koszt wykonania przez Wykonawcę,</w:t>
      </w:r>
    </w:p>
    <w:p w:rsidR="00F65CCB" w:rsidRDefault="00F65CCB" w:rsidP="006F3B32">
      <w:pPr>
        <w:pStyle w:val="pkt"/>
        <w:numPr>
          <w:ilvl w:val="0"/>
          <w:numId w:val="18"/>
        </w:numPr>
        <w:spacing w:before="0" w:after="0" w:line="276" w:lineRule="auto"/>
        <w:ind w:left="426" w:hanging="426"/>
        <w:rPr>
          <w:rFonts w:ascii="Cambria" w:hAnsi="Cambria" w:cstheme="minorHAnsi"/>
          <w:sz w:val="22"/>
          <w:szCs w:val="22"/>
        </w:rPr>
      </w:pPr>
      <w:r w:rsidRPr="00F65CCB">
        <w:rPr>
          <w:rFonts w:ascii="Cambria" w:hAnsi="Cambria" w:cstheme="minorHAnsi"/>
          <w:sz w:val="22"/>
          <w:szCs w:val="22"/>
        </w:rPr>
        <w:t>Zasad gromadzenia i wysokości wpłat do pracowniczych planów kapita</w:t>
      </w:r>
      <w:r w:rsidR="006017BF">
        <w:rPr>
          <w:rFonts w:ascii="Cambria" w:hAnsi="Cambria" w:cstheme="minorHAnsi"/>
          <w:sz w:val="22"/>
          <w:szCs w:val="22"/>
        </w:rPr>
        <w:t>łowych</w:t>
      </w:r>
      <w:r w:rsidRPr="00F65CCB">
        <w:rPr>
          <w:rFonts w:ascii="Cambria" w:hAnsi="Cambria" w:cstheme="minorHAnsi"/>
          <w:sz w:val="22"/>
          <w:szCs w:val="22"/>
        </w:rPr>
        <w:t>, o których mowa w ustawie z dnia 4 października 2018 r. o pracowniczych planach kapitałowych (Dz. U. poz. 2215 z 2019 r. poz. 1074 i 1572) – jeśli zmiany te będą miały wpływ na koszty wykonania zamówienia przez Wykonawcę,</w:t>
      </w:r>
    </w:p>
    <w:p w:rsidR="001E447F" w:rsidRPr="001E447F" w:rsidRDefault="006017BF" w:rsidP="006F3B32">
      <w:pPr>
        <w:pStyle w:val="pkt"/>
        <w:numPr>
          <w:ilvl w:val="0"/>
          <w:numId w:val="21"/>
        </w:numPr>
        <w:spacing w:before="0" w:after="0" w:line="276" w:lineRule="auto"/>
        <w:ind w:left="426" w:hanging="426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Wykonawca przekaże Zamawiającemu pisemny wniosek o dokonanie zmiany Umowy najwcześniej w dniu wejścia w życie przepisów wprowadzających zmiany, o których mowa w ust. 2 lit. a-d. Wniosek powinien zawierać propozycje zmiany Umowy w zakresie wysokości wynagrodzenia wraz z jej uzasadnieniem oraz dokumenty niezbędne do oceny przez Zamawiającego czy zmiany o których mowa w ust. 2, mają lub będą miały wpływ na koszty wykonania Umowy przez Wykonawcę oraz w jakim stopniu zmiany tych kosztów uzasadniają zmianę wysokości wynagrodzenia Wykonawcy określonego w Umowie, a w szczególności:</w:t>
      </w:r>
    </w:p>
    <w:p w:rsidR="001E447F" w:rsidRDefault="00C9064F" w:rsidP="000C3426">
      <w:pPr>
        <w:pStyle w:val="pkt"/>
        <w:spacing w:before="0" w:after="0" w:line="276" w:lineRule="auto"/>
        <w:ind w:left="426" w:hanging="426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- przyjęte przez W</w:t>
      </w:r>
      <w:r w:rsidR="006017BF">
        <w:rPr>
          <w:rFonts w:ascii="Cambria" w:hAnsi="Cambria" w:cstheme="minorHAnsi"/>
          <w:sz w:val="22"/>
          <w:szCs w:val="22"/>
        </w:rPr>
        <w:t>ykonawcę zasady kalkulacji wysokości kosztów wykonania Umowy oraz założenia co do wysokości dotychczasowych oraz prz</w:t>
      </w:r>
      <w:r w:rsidR="001E447F">
        <w:rPr>
          <w:rFonts w:ascii="Cambria" w:hAnsi="Cambria" w:cstheme="minorHAnsi"/>
          <w:sz w:val="22"/>
          <w:szCs w:val="22"/>
        </w:rPr>
        <w:t>yszłych kosztów wykonania Umowy</w:t>
      </w:r>
      <w:r w:rsidR="006017BF">
        <w:rPr>
          <w:rFonts w:ascii="Cambria" w:hAnsi="Cambria" w:cstheme="minorHAnsi"/>
          <w:sz w:val="22"/>
          <w:szCs w:val="22"/>
        </w:rPr>
        <w:t>, wraz z dokumentami potwierdzającymi</w:t>
      </w:r>
      <w:r w:rsidR="001E447F">
        <w:rPr>
          <w:rFonts w:ascii="Cambria" w:hAnsi="Cambria" w:cstheme="minorHAnsi"/>
          <w:sz w:val="22"/>
          <w:szCs w:val="22"/>
        </w:rPr>
        <w:t xml:space="preserve"> prawidłowość przyjętych założeń,</w:t>
      </w:r>
    </w:p>
    <w:p w:rsidR="001E447F" w:rsidRDefault="001E447F" w:rsidP="000C3426">
      <w:pPr>
        <w:pStyle w:val="pkt"/>
        <w:spacing w:before="0" w:after="0" w:line="276" w:lineRule="auto"/>
        <w:ind w:left="426" w:hanging="426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- wska</w:t>
      </w:r>
      <w:r w:rsidR="00B671D9">
        <w:rPr>
          <w:rFonts w:ascii="Cambria" w:hAnsi="Cambria" w:cstheme="minorHAnsi"/>
          <w:sz w:val="22"/>
          <w:szCs w:val="22"/>
        </w:rPr>
        <w:t>zanie wpływu zmian, o których</w:t>
      </w:r>
      <w:r>
        <w:rPr>
          <w:rFonts w:ascii="Cambria" w:hAnsi="Cambria" w:cstheme="minorHAnsi"/>
          <w:sz w:val="22"/>
          <w:szCs w:val="22"/>
        </w:rPr>
        <w:t xml:space="preserve"> mowa w ust. 2 na wysokość kosztów wykonania Umowy przez Wykonawcę ,</w:t>
      </w:r>
    </w:p>
    <w:p w:rsidR="001E447F" w:rsidRDefault="001E447F" w:rsidP="000C3426">
      <w:pPr>
        <w:pStyle w:val="pkt"/>
        <w:spacing w:before="0" w:after="0" w:line="276" w:lineRule="auto"/>
        <w:ind w:left="426" w:hanging="426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- szczegółową kalkulację proponowanej zmienionej stawki wysokości wynagrodzenia Wykonawcy oraz wykazanie adekwatności propozycji do zmiany wysokości kosztów wykonania umowy przez Wykonawcę.</w:t>
      </w:r>
    </w:p>
    <w:p w:rsidR="00AD66B5" w:rsidRDefault="000F5C5F" w:rsidP="000C3426">
      <w:pPr>
        <w:pStyle w:val="pkt"/>
        <w:spacing w:before="0" w:after="0" w:line="276" w:lineRule="auto"/>
        <w:ind w:left="426" w:hanging="426"/>
        <w:rPr>
          <w:rFonts w:ascii="Cambria" w:hAnsi="Cambria" w:cstheme="minorHAnsi"/>
          <w:sz w:val="22"/>
          <w:szCs w:val="22"/>
        </w:rPr>
      </w:pPr>
      <w:r w:rsidRPr="000F5C5F">
        <w:rPr>
          <w:rFonts w:ascii="Cambria" w:hAnsi="Cambria" w:cstheme="minorHAnsi"/>
          <w:b/>
          <w:sz w:val="22"/>
          <w:szCs w:val="22"/>
        </w:rPr>
        <w:t>8</w:t>
      </w:r>
      <w:r w:rsidR="00C9064F" w:rsidRPr="00C9064F">
        <w:rPr>
          <w:rFonts w:ascii="Cambria" w:hAnsi="Cambria" w:cstheme="minorHAnsi"/>
          <w:sz w:val="22"/>
          <w:szCs w:val="22"/>
        </w:rPr>
        <w:t xml:space="preserve">. </w:t>
      </w:r>
      <w:r w:rsidR="001E447F" w:rsidRPr="00C9064F">
        <w:rPr>
          <w:rFonts w:ascii="Cambria" w:hAnsi="Cambria" w:cstheme="minorHAnsi"/>
          <w:sz w:val="22"/>
          <w:szCs w:val="22"/>
        </w:rPr>
        <w:t xml:space="preserve">W przypadku wystąpienia </w:t>
      </w:r>
      <w:r w:rsidR="001E447F">
        <w:rPr>
          <w:rFonts w:ascii="Cambria" w:hAnsi="Cambria" w:cstheme="minorHAnsi"/>
          <w:sz w:val="22"/>
          <w:szCs w:val="22"/>
        </w:rPr>
        <w:t xml:space="preserve">konieczności wprowadzenia zmian w zakresie wysokości wynagrodzenia Wykonawcy w wyniku zmian cen materiałów lub kosztów związanych z realizacją Umowy w rozumieniu art. 439 ust. 1 ustawy </w:t>
      </w:r>
      <w:proofErr w:type="spellStart"/>
      <w:r w:rsidR="001E447F">
        <w:rPr>
          <w:rFonts w:ascii="Cambria" w:hAnsi="Cambria" w:cstheme="minorHAnsi"/>
          <w:sz w:val="22"/>
          <w:szCs w:val="22"/>
        </w:rPr>
        <w:t>Pzp</w:t>
      </w:r>
      <w:proofErr w:type="spellEnd"/>
      <w:r w:rsidR="001E447F">
        <w:rPr>
          <w:rFonts w:ascii="Cambria" w:hAnsi="Cambria" w:cstheme="minorHAnsi"/>
          <w:sz w:val="22"/>
          <w:szCs w:val="22"/>
        </w:rPr>
        <w:t>, Wykonawca ma prawo do wystąpienia o waloryzację wynagrodzenia. Przez zmianę ceny materiałów lub kosztów rozumie się wzrost odpowiednio cen lub kosztów, jak i ich obniżenie, względem ceny kosztu przyjętych w celu ustalenia wynagrodzen</w:t>
      </w:r>
      <w:r w:rsidR="006A4429">
        <w:rPr>
          <w:rFonts w:ascii="Cambria" w:hAnsi="Cambria" w:cstheme="minorHAnsi"/>
          <w:sz w:val="22"/>
          <w:szCs w:val="22"/>
        </w:rPr>
        <w:t>ia Wykonawcy zawartego w Umowie. Na wniosek Wykonawcy wynagrodzenie będzie waloryzowane o wskaźnik inflacji – procentowy wzrost cen tow</w:t>
      </w:r>
      <w:r w:rsidR="00423C60">
        <w:rPr>
          <w:rFonts w:ascii="Cambria" w:hAnsi="Cambria" w:cstheme="minorHAnsi"/>
          <w:sz w:val="22"/>
          <w:szCs w:val="22"/>
        </w:rPr>
        <w:t>a</w:t>
      </w:r>
      <w:r w:rsidR="006A4429">
        <w:rPr>
          <w:rFonts w:ascii="Cambria" w:hAnsi="Cambria" w:cstheme="minorHAnsi"/>
          <w:sz w:val="22"/>
          <w:szCs w:val="22"/>
        </w:rPr>
        <w:t>rów i usług konsumpcyjnych ustala</w:t>
      </w:r>
      <w:r w:rsidR="00C9064F">
        <w:rPr>
          <w:rFonts w:ascii="Cambria" w:hAnsi="Cambria" w:cstheme="minorHAnsi"/>
          <w:sz w:val="22"/>
          <w:szCs w:val="22"/>
        </w:rPr>
        <w:t>ny w okresie objętym waloryzacją</w:t>
      </w:r>
      <w:r w:rsidR="006A4429">
        <w:rPr>
          <w:rFonts w:ascii="Cambria" w:hAnsi="Cambria" w:cstheme="minorHAnsi"/>
          <w:sz w:val="22"/>
          <w:szCs w:val="22"/>
        </w:rPr>
        <w:t xml:space="preserve"> na </w:t>
      </w:r>
      <w:r w:rsidR="00423C60">
        <w:rPr>
          <w:rFonts w:ascii="Cambria" w:hAnsi="Cambria" w:cstheme="minorHAnsi"/>
          <w:sz w:val="22"/>
          <w:szCs w:val="22"/>
        </w:rPr>
        <w:t xml:space="preserve">podstawie </w:t>
      </w:r>
      <w:r w:rsidR="006A4429">
        <w:rPr>
          <w:rFonts w:ascii="Cambria" w:hAnsi="Cambria" w:cstheme="minorHAnsi"/>
          <w:sz w:val="22"/>
          <w:szCs w:val="22"/>
        </w:rPr>
        <w:t xml:space="preserve">komunikatów Prezesa Głównego </w:t>
      </w:r>
      <w:r w:rsidR="00423C60">
        <w:rPr>
          <w:rFonts w:ascii="Cambria" w:hAnsi="Cambria" w:cstheme="minorHAnsi"/>
          <w:sz w:val="22"/>
          <w:szCs w:val="22"/>
        </w:rPr>
        <w:t>Urzędu</w:t>
      </w:r>
      <w:r w:rsidR="006A4429">
        <w:rPr>
          <w:rFonts w:ascii="Cambria" w:hAnsi="Cambria" w:cstheme="minorHAnsi"/>
          <w:sz w:val="22"/>
          <w:szCs w:val="22"/>
        </w:rPr>
        <w:t xml:space="preserve"> Statystycznego w sprawie średniorocznego wskaźnika cen towarów i usług konsumpcyjnych ogółem za poprzedni rok</w:t>
      </w:r>
      <w:r w:rsidR="00AD66B5">
        <w:rPr>
          <w:rFonts w:ascii="Cambria" w:hAnsi="Cambria" w:cstheme="minorHAnsi"/>
          <w:sz w:val="22"/>
          <w:szCs w:val="22"/>
        </w:rPr>
        <w:t>. Waloryzacja może być dokonana z zachowaniem następujących zasad i w następujący sposób:</w:t>
      </w:r>
    </w:p>
    <w:p w:rsidR="001E447F" w:rsidRPr="008631E0" w:rsidRDefault="00AD66B5" w:rsidP="000B13FD">
      <w:pPr>
        <w:pStyle w:val="pkt"/>
        <w:spacing w:before="0" w:after="0" w:line="276" w:lineRule="auto"/>
        <w:ind w:hanging="425"/>
        <w:rPr>
          <w:rFonts w:ascii="Cambria" w:hAnsi="Cambria" w:cstheme="minorHAnsi"/>
          <w:sz w:val="22"/>
          <w:szCs w:val="22"/>
        </w:rPr>
      </w:pPr>
      <w:r w:rsidRPr="008631E0">
        <w:rPr>
          <w:rFonts w:ascii="Cambria" w:hAnsi="Cambria" w:cstheme="minorHAnsi"/>
          <w:sz w:val="22"/>
          <w:szCs w:val="22"/>
        </w:rPr>
        <w:t>- waloryzacja wynagrodzenia może nastąpić najwcześniej po 12 miesiącach trwania umowy,</w:t>
      </w:r>
    </w:p>
    <w:p w:rsidR="00AD66B5" w:rsidRPr="008631E0" w:rsidRDefault="00AD66B5" w:rsidP="000B13FD">
      <w:pPr>
        <w:pStyle w:val="pkt"/>
        <w:spacing w:before="0" w:after="0" w:line="276" w:lineRule="auto"/>
        <w:ind w:left="567" w:hanging="141"/>
        <w:rPr>
          <w:rFonts w:ascii="Cambria" w:hAnsi="Cambria" w:cstheme="minorHAnsi"/>
          <w:sz w:val="22"/>
          <w:szCs w:val="22"/>
        </w:rPr>
      </w:pPr>
      <w:r w:rsidRPr="008631E0">
        <w:rPr>
          <w:rFonts w:ascii="Cambria" w:hAnsi="Cambria" w:cstheme="minorHAnsi"/>
          <w:sz w:val="22"/>
          <w:szCs w:val="22"/>
        </w:rPr>
        <w:lastRenderedPageBreak/>
        <w:t>-</w:t>
      </w:r>
      <w:r w:rsidR="000B13FD">
        <w:rPr>
          <w:rFonts w:ascii="Cambria" w:hAnsi="Cambria" w:cstheme="minorHAnsi"/>
          <w:sz w:val="22"/>
          <w:szCs w:val="22"/>
        </w:rPr>
        <w:tab/>
      </w:r>
      <w:r w:rsidRPr="008631E0">
        <w:rPr>
          <w:rFonts w:ascii="Cambria" w:hAnsi="Cambria" w:cstheme="minorHAnsi"/>
          <w:sz w:val="22"/>
          <w:szCs w:val="22"/>
        </w:rPr>
        <w:t xml:space="preserve">poziom zmiany kosztów uprawniający </w:t>
      </w:r>
      <w:r w:rsidR="008631E0" w:rsidRPr="008631E0">
        <w:rPr>
          <w:rFonts w:ascii="Cambria" w:hAnsi="Cambria" w:cstheme="minorHAnsi"/>
          <w:sz w:val="22"/>
          <w:szCs w:val="22"/>
        </w:rPr>
        <w:t>strony umowy do żądania zmiany wynagrodzenia nie może być mniejszy niż 5% dotychczasowego poziomu cen  określonych w formularzu cenowy,</w:t>
      </w:r>
    </w:p>
    <w:p w:rsidR="008631E0" w:rsidRDefault="008631E0" w:rsidP="000B13FD">
      <w:pPr>
        <w:pStyle w:val="pkt"/>
        <w:spacing w:before="0" w:after="0" w:line="276" w:lineRule="auto"/>
        <w:ind w:left="567" w:hanging="141"/>
        <w:rPr>
          <w:rFonts w:ascii="Cambria" w:hAnsi="Cambria" w:cstheme="minorHAnsi"/>
          <w:sz w:val="22"/>
          <w:szCs w:val="22"/>
        </w:rPr>
      </w:pPr>
      <w:r w:rsidRPr="008631E0">
        <w:rPr>
          <w:rFonts w:ascii="Cambria" w:hAnsi="Cambria" w:cstheme="minorHAnsi"/>
          <w:sz w:val="22"/>
          <w:szCs w:val="22"/>
        </w:rPr>
        <w:t>- maksymalna wysokość zmiany wynagrodzenia określonego w formularzu cenowym jaką dopuszcza Zamawiający w efekcie zastosowania postanowień o zasadach wprowadzenia zmian w wysokości wynagrodzenia wynikających z dokonywania waloryzacji nie może przekroczyć 10% wynagrodzenia</w:t>
      </w:r>
      <w:r>
        <w:rPr>
          <w:rFonts w:ascii="Cambria" w:hAnsi="Cambria" w:cstheme="minorHAnsi"/>
          <w:sz w:val="22"/>
          <w:szCs w:val="22"/>
        </w:rPr>
        <w:t xml:space="preserve"> określonego w formularzu cenowym</w:t>
      </w:r>
      <w:r w:rsidR="007E2917">
        <w:rPr>
          <w:rFonts w:ascii="Cambria" w:hAnsi="Cambria" w:cstheme="minorHAnsi"/>
          <w:sz w:val="22"/>
          <w:szCs w:val="22"/>
        </w:rPr>
        <w:t>,</w:t>
      </w:r>
    </w:p>
    <w:p w:rsidR="001E447F" w:rsidRDefault="007E2917" w:rsidP="000B13FD">
      <w:pPr>
        <w:pStyle w:val="pkt"/>
        <w:spacing w:before="0" w:after="0" w:line="276" w:lineRule="auto"/>
        <w:ind w:left="567" w:hanging="141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- zmiana wysokości wynagrodzenia uwzględniającego waloryzację cen należnego Wykonawcy wymaga sporządzenia aneksu do umowy.</w:t>
      </w:r>
    </w:p>
    <w:p w:rsidR="00B671D9" w:rsidRPr="001E447F" w:rsidRDefault="00B671D9" w:rsidP="000B13FD">
      <w:pPr>
        <w:pStyle w:val="pkt"/>
        <w:spacing w:before="0" w:after="0" w:line="276" w:lineRule="auto"/>
        <w:ind w:left="567" w:firstLine="0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Wniosek powinien zawierać propozycje zmiany Umowy w zakresie wysokości wynagrodzenia wraz z jej uzasadnieniem oraz dokumenty niezbędne do oceny przez Zamawiającego czy zmiany o których mowa w ust. 2, mają lub będą miały wpływ na koszty wykonania Umowy przez Wykonawcę oraz w jakim stopniu zmiany tych kosztów uzasadniają zmianę wysokości wynagrodzenia Wykonawcy określonego w Umowie, a w szczególności:</w:t>
      </w:r>
    </w:p>
    <w:p w:rsidR="00B671D9" w:rsidRDefault="00B671D9" w:rsidP="000B13FD">
      <w:pPr>
        <w:pStyle w:val="pkt"/>
        <w:spacing w:before="0" w:after="0" w:line="276" w:lineRule="auto"/>
        <w:ind w:hanging="142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- przyjęte przez Wykonawcę zasady kalkulacji wysokości kosztów wykonania Umowy oraz założenia co do wysokości dotychczasowych oraz przyszłych kosztów wykonania Umowy, wraz z dokumentami potwierdzającymi prawidłowość przyjętych założeń,</w:t>
      </w:r>
    </w:p>
    <w:p w:rsidR="00B671D9" w:rsidRDefault="00B671D9" w:rsidP="000B13FD">
      <w:pPr>
        <w:pStyle w:val="pkt"/>
        <w:spacing w:before="0" w:after="0" w:line="276" w:lineRule="auto"/>
        <w:ind w:hanging="142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- wskazanie wpływu zmian, o których mowa w ust. 4 na wysokość kosztów wykonania Umowy przez Wykonawcę ,</w:t>
      </w:r>
    </w:p>
    <w:p w:rsidR="00B671D9" w:rsidRDefault="00B671D9" w:rsidP="000B13FD">
      <w:pPr>
        <w:pStyle w:val="pkt"/>
        <w:spacing w:before="0" w:after="0" w:line="276" w:lineRule="auto"/>
        <w:ind w:hanging="142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- szczegółową kalkulację proponowanej zmienionej stawki wysokości wynagrodzenia Wykonawcy oraz wykazanie adekwatności propozycji do zmiany wysokości kosztów wykonania umowy przez Wykonawcę.</w:t>
      </w:r>
    </w:p>
    <w:p w:rsidR="00565F49" w:rsidRPr="002C4C87" w:rsidRDefault="00565F49" w:rsidP="006F3B32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00" w:beforeAutospacing="1" w:after="100" w:afterAutospacing="1"/>
        <w:ind w:left="426" w:hanging="426"/>
        <w:jc w:val="both"/>
        <w:rPr>
          <w:rFonts w:eastAsia="Times New Roman"/>
        </w:rPr>
      </w:pPr>
      <w:r w:rsidRPr="002C4C87">
        <w:rPr>
          <w:rFonts w:ascii="Cambria" w:eastAsia="Times New Roman" w:hAnsi="Cambria"/>
          <w:sz w:val="22"/>
          <w:szCs w:val="22"/>
        </w:rPr>
        <w:t>Kary umowne:</w:t>
      </w:r>
    </w:p>
    <w:p w:rsidR="00565F49" w:rsidRPr="002C4C87" w:rsidRDefault="00565F49" w:rsidP="00565F49">
      <w:pPr>
        <w:autoSpaceDE w:val="0"/>
        <w:autoSpaceDN w:val="0"/>
        <w:adjustRightInd w:val="0"/>
        <w:spacing w:after="27"/>
        <w:ind w:left="993" w:hanging="284"/>
        <w:jc w:val="both"/>
        <w:rPr>
          <w:rFonts w:eastAsia="Times New Roman"/>
        </w:rPr>
      </w:pPr>
      <w:r w:rsidRPr="002C4C87">
        <w:rPr>
          <w:rFonts w:ascii="Cambria" w:eastAsia="Cambria" w:hAnsi="Cambria" w:cs="Cambria"/>
          <w:sz w:val="22"/>
          <w:szCs w:val="22"/>
        </w:rPr>
        <w:t>a)</w:t>
      </w:r>
      <w:r w:rsidRPr="002C4C87">
        <w:rPr>
          <w:rFonts w:eastAsia="Cambria"/>
          <w:sz w:val="14"/>
          <w:szCs w:val="14"/>
        </w:rPr>
        <w:t xml:space="preserve">   </w:t>
      </w:r>
      <w:r w:rsidRPr="002C4C87">
        <w:rPr>
          <w:rFonts w:ascii="Cambria" w:eastAsia="Times New Roman" w:hAnsi="Cambria"/>
          <w:sz w:val="22"/>
          <w:szCs w:val="22"/>
        </w:rPr>
        <w:t xml:space="preserve">za niedopełnienie wymogu zatrudnienia pracowników zgodnie z zapisami Rozdział III </w:t>
      </w:r>
      <w:r w:rsidR="000C3426" w:rsidRPr="002C4C87">
        <w:rPr>
          <w:rFonts w:ascii="Cambria" w:eastAsia="Times New Roman" w:hAnsi="Cambria"/>
          <w:sz w:val="22"/>
          <w:szCs w:val="22"/>
        </w:rPr>
        <w:t>ust. 11</w:t>
      </w:r>
      <w:r w:rsidRPr="002C4C87">
        <w:rPr>
          <w:rFonts w:ascii="Cambria" w:eastAsia="Times New Roman" w:hAnsi="Cambria"/>
          <w:sz w:val="22"/>
          <w:szCs w:val="22"/>
        </w:rPr>
        <w:t xml:space="preserve"> SWZ w wysokości 1 000,00 zł (słownie jeden tysiąc złotych brutto) za każdą osobę wykonującą przedmiot umowy bez zawartej umowy o pracę,</w:t>
      </w:r>
    </w:p>
    <w:p w:rsidR="00565F49" w:rsidRPr="002C4C87" w:rsidRDefault="00565F49" w:rsidP="00565F49">
      <w:pPr>
        <w:autoSpaceDE w:val="0"/>
        <w:autoSpaceDN w:val="0"/>
        <w:adjustRightInd w:val="0"/>
        <w:spacing w:after="27"/>
        <w:ind w:left="993" w:hanging="284"/>
        <w:jc w:val="both"/>
        <w:rPr>
          <w:rFonts w:ascii="Cambria" w:eastAsia="Times New Roman" w:hAnsi="Cambria"/>
          <w:sz w:val="22"/>
          <w:szCs w:val="22"/>
        </w:rPr>
      </w:pPr>
      <w:r w:rsidRPr="002C4C87">
        <w:rPr>
          <w:rFonts w:ascii="Cambria" w:eastAsia="Cambria" w:hAnsi="Cambria" w:cs="Cambria"/>
          <w:sz w:val="22"/>
          <w:szCs w:val="22"/>
        </w:rPr>
        <w:t>b)</w:t>
      </w:r>
      <w:r w:rsidRPr="002C4C87">
        <w:rPr>
          <w:rFonts w:eastAsia="Cambria"/>
          <w:sz w:val="14"/>
          <w:szCs w:val="14"/>
        </w:rPr>
        <w:t xml:space="preserve">   </w:t>
      </w:r>
      <w:r w:rsidRPr="002C4C87">
        <w:rPr>
          <w:rFonts w:ascii="Cambria" w:eastAsia="Times New Roman" w:hAnsi="Cambria"/>
          <w:sz w:val="22"/>
          <w:szCs w:val="22"/>
        </w:rPr>
        <w:t xml:space="preserve">w przypadku nieprzedłożenia Zamawiającemu dokumentów, o których mowa Rozdział III </w:t>
      </w:r>
      <w:r w:rsidR="000C3426" w:rsidRPr="002C4C87">
        <w:rPr>
          <w:rFonts w:ascii="Cambria" w:eastAsia="Times New Roman" w:hAnsi="Cambria"/>
          <w:sz w:val="22"/>
          <w:szCs w:val="22"/>
        </w:rPr>
        <w:t>ust. 12</w:t>
      </w:r>
      <w:r w:rsidRPr="002C4C87">
        <w:rPr>
          <w:rFonts w:ascii="Cambria" w:eastAsia="Times New Roman" w:hAnsi="Cambria"/>
          <w:sz w:val="22"/>
          <w:szCs w:val="22"/>
        </w:rPr>
        <w:t xml:space="preserve"> pkt. a) SWZ, w wysokości 1 000,00 zł brutto (słownie: jeden tysiąc złotych brutto) za każde naruszenie wskazanych obowiązków.</w:t>
      </w:r>
    </w:p>
    <w:p w:rsidR="00565F49" w:rsidRDefault="00565F49" w:rsidP="006F3B32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27"/>
        <w:ind w:left="851" w:hanging="425"/>
        <w:jc w:val="both"/>
        <w:rPr>
          <w:rFonts w:ascii="Cambria" w:eastAsia="Times New Roman" w:hAnsi="Cambria"/>
          <w:color w:val="000000" w:themeColor="text1"/>
          <w:sz w:val="22"/>
          <w:szCs w:val="22"/>
        </w:rPr>
      </w:pPr>
      <w:r w:rsidRPr="00565F49">
        <w:rPr>
          <w:rFonts w:ascii="Cambria" w:eastAsia="Times New Roman" w:hAnsi="Cambria"/>
          <w:color w:val="000000" w:themeColor="text1"/>
          <w:sz w:val="22"/>
          <w:szCs w:val="22"/>
        </w:rPr>
        <w:t>Całkowita łączna odpowiedzialność Strony z tytułu kar umownych w związku z umową jest ograniczona do wartości 20% całkowitego wynagrodzenia zaoferowanego przez Wykonawcę w formularzu oferty.</w:t>
      </w:r>
    </w:p>
    <w:p w:rsidR="00F65CCB" w:rsidRPr="00565F49" w:rsidRDefault="00F65CCB" w:rsidP="006F3B32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27"/>
        <w:ind w:left="851" w:hanging="425"/>
        <w:jc w:val="both"/>
        <w:rPr>
          <w:rFonts w:ascii="Cambria" w:eastAsia="Times New Roman" w:hAnsi="Cambria"/>
          <w:color w:val="000000" w:themeColor="text1"/>
          <w:sz w:val="22"/>
          <w:szCs w:val="22"/>
        </w:rPr>
      </w:pPr>
      <w:r w:rsidRPr="00565F49">
        <w:rPr>
          <w:rFonts w:ascii="Cambria" w:hAnsi="Cambria" w:cstheme="minorHAnsi"/>
          <w:sz w:val="22"/>
          <w:szCs w:val="22"/>
        </w:rPr>
        <w:t xml:space="preserve">Umowa zostanie zawarta na okres: od dnia </w:t>
      </w:r>
      <w:r w:rsidR="00CE4C64" w:rsidRPr="00565F49">
        <w:rPr>
          <w:rFonts w:ascii="Cambria" w:hAnsi="Cambria" w:cstheme="minorHAnsi"/>
          <w:sz w:val="22"/>
          <w:szCs w:val="22"/>
        </w:rPr>
        <w:t>01.01.2026 r. do 31.12.2027</w:t>
      </w:r>
      <w:r w:rsidRPr="00565F49">
        <w:rPr>
          <w:rFonts w:ascii="Cambria" w:hAnsi="Cambria" w:cstheme="minorHAnsi"/>
          <w:sz w:val="22"/>
          <w:szCs w:val="22"/>
        </w:rPr>
        <w:t xml:space="preserve"> r. </w:t>
      </w:r>
    </w:p>
    <w:p w:rsidR="00F65CCB" w:rsidRPr="00565F49" w:rsidRDefault="00F65CCB" w:rsidP="006F3B32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27"/>
        <w:ind w:left="851" w:hanging="425"/>
        <w:jc w:val="both"/>
        <w:rPr>
          <w:rFonts w:ascii="Cambria" w:eastAsia="Times New Roman" w:hAnsi="Cambria"/>
          <w:color w:val="000000" w:themeColor="text1"/>
          <w:sz w:val="22"/>
          <w:szCs w:val="22"/>
        </w:rPr>
      </w:pPr>
      <w:r w:rsidRPr="00565F49">
        <w:rPr>
          <w:rFonts w:ascii="Cambria" w:hAnsi="Cambria" w:cstheme="minorHAnsi"/>
          <w:sz w:val="22"/>
          <w:szCs w:val="22"/>
        </w:rPr>
        <w:t>Wykonawca oświadczy, że figuruje w wykazie podmiotów (tzw. biała lista), o którym mowa w art. 96b ust. 1 ustawy o podatku od towarów i usług.</w:t>
      </w:r>
    </w:p>
    <w:p w:rsidR="00F65CCB" w:rsidRPr="00565F49" w:rsidRDefault="00F65CCB" w:rsidP="006F3B32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27"/>
        <w:ind w:left="851" w:hanging="425"/>
        <w:jc w:val="both"/>
        <w:rPr>
          <w:rFonts w:ascii="Cambria" w:eastAsia="Times New Roman" w:hAnsi="Cambria"/>
          <w:color w:val="000000" w:themeColor="text1"/>
          <w:sz w:val="22"/>
          <w:szCs w:val="22"/>
        </w:rPr>
      </w:pPr>
      <w:r w:rsidRPr="00565F49">
        <w:rPr>
          <w:rFonts w:ascii="Cambria" w:hAnsi="Cambria" w:cstheme="minorHAnsi"/>
          <w:sz w:val="22"/>
          <w:szCs w:val="22"/>
        </w:rPr>
        <w:t>Wykonawca oświadczy, że posiada konto rozliczeniowe do stosowania mechanizmu podzielonej płatności, zawarte</w:t>
      </w:r>
      <w:r w:rsidR="00CE4C64" w:rsidRPr="00565F49">
        <w:rPr>
          <w:rFonts w:ascii="Cambria" w:hAnsi="Cambria" w:cstheme="minorHAnsi"/>
          <w:sz w:val="22"/>
          <w:szCs w:val="22"/>
        </w:rPr>
        <w:t xml:space="preserve"> </w:t>
      </w:r>
      <w:r w:rsidR="00E339F8">
        <w:rPr>
          <w:rFonts w:ascii="Cambria" w:hAnsi="Cambria" w:cstheme="minorHAnsi"/>
          <w:sz w:val="22"/>
          <w:szCs w:val="22"/>
        </w:rPr>
        <w:t>w wykazie o którym mowa w pkt 12</w:t>
      </w:r>
      <w:r w:rsidRPr="00565F49">
        <w:rPr>
          <w:rFonts w:ascii="Cambria" w:hAnsi="Cambria" w:cstheme="minorHAnsi"/>
          <w:sz w:val="22"/>
          <w:szCs w:val="22"/>
        </w:rPr>
        <w:t>.</w:t>
      </w:r>
    </w:p>
    <w:p w:rsidR="00F65CCB" w:rsidRPr="00565F49" w:rsidRDefault="00F65CCB" w:rsidP="006F3B32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27"/>
        <w:ind w:left="851" w:hanging="425"/>
        <w:jc w:val="both"/>
        <w:rPr>
          <w:rFonts w:ascii="Cambria" w:eastAsia="Times New Roman" w:hAnsi="Cambria"/>
          <w:color w:val="000000" w:themeColor="text1"/>
          <w:sz w:val="22"/>
          <w:szCs w:val="22"/>
        </w:rPr>
      </w:pPr>
      <w:r w:rsidRPr="00565F49">
        <w:rPr>
          <w:rFonts w:ascii="Cambria" w:hAnsi="Cambria" w:cstheme="minorHAnsi"/>
          <w:sz w:val="22"/>
          <w:szCs w:val="22"/>
        </w:rPr>
        <w:t xml:space="preserve">Wykonawca zobowiążę się do poinformowania Zamawiającego, w formie pisemnej, o każdej zmianie </w:t>
      </w:r>
      <w:r w:rsidR="00CE4C64" w:rsidRPr="00565F49">
        <w:rPr>
          <w:rFonts w:ascii="Cambria" w:hAnsi="Cambria" w:cstheme="minorHAnsi"/>
          <w:sz w:val="22"/>
          <w:szCs w:val="22"/>
        </w:rPr>
        <w:t>rachunku, o którym mowa w pkt. 1</w:t>
      </w:r>
      <w:r w:rsidR="00E339F8">
        <w:rPr>
          <w:rFonts w:ascii="Cambria" w:hAnsi="Cambria" w:cstheme="minorHAnsi"/>
          <w:sz w:val="22"/>
          <w:szCs w:val="22"/>
        </w:rPr>
        <w:t>3</w:t>
      </w:r>
      <w:r w:rsidRPr="00565F49">
        <w:rPr>
          <w:rFonts w:ascii="Cambria" w:hAnsi="Cambria" w:cstheme="minorHAnsi"/>
          <w:sz w:val="22"/>
          <w:szCs w:val="22"/>
        </w:rPr>
        <w:t xml:space="preserve"> w terminie 5 dni od dnia zmiany, pod rygorem wstrzymania płatności przez Zamawiającego.</w:t>
      </w:r>
    </w:p>
    <w:p w:rsidR="009402B0" w:rsidRPr="00565F49" w:rsidRDefault="009402B0" w:rsidP="006F3B32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27"/>
        <w:ind w:left="851" w:hanging="425"/>
        <w:jc w:val="both"/>
        <w:rPr>
          <w:rFonts w:ascii="Cambria" w:eastAsia="Times New Roman" w:hAnsi="Cambria"/>
          <w:color w:val="000000" w:themeColor="text1"/>
          <w:sz w:val="22"/>
          <w:szCs w:val="22"/>
        </w:rPr>
      </w:pPr>
      <w:r w:rsidRPr="00565F49">
        <w:rPr>
          <w:rFonts w:ascii="Cambria" w:hAnsi="Cambria"/>
          <w:sz w:val="22"/>
          <w:szCs w:val="22"/>
        </w:rPr>
        <w:t>Zamawiający nie wyraża zgody na otrzymywanie faktur ustrukturyzowanych przy użyciu Krajowego Systemu e-Faktur (</w:t>
      </w:r>
      <w:proofErr w:type="spellStart"/>
      <w:r w:rsidRPr="00565F49">
        <w:rPr>
          <w:rFonts w:ascii="Cambria" w:hAnsi="Cambria"/>
          <w:sz w:val="22"/>
          <w:szCs w:val="22"/>
        </w:rPr>
        <w:t>KSeF</w:t>
      </w:r>
      <w:proofErr w:type="spellEnd"/>
      <w:r w:rsidRPr="00565F49">
        <w:rPr>
          <w:rFonts w:ascii="Cambria" w:hAnsi="Cambria"/>
          <w:sz w:val="22"/>
          <w:szCs w:val="22"/>
        </w:rPr>
        <w:t>).</w:t>
      </w:r>
      <w:r w:rsidR="00CE4C64" w:rsidRPr="00565F49">
        <w:rPr>
          <w:rFonts w:ascii="Cambria" w:eastAsia="Calibri" w:hAnsi="Cambria"/>
          <w:color w:val="FF0000"/>
          <w:sz w:val="22"/>
          <w:szCs w:val="22"/>
          <w:lang w:eastAsia="en-US"/>
        </w:rPr>
        <w:t xml:space="preserve"> </w:t>
      </w:r>
      <w:r w:rsidR="00CE4C64" w:rsidRPr="00565F49">
        <w:rPr>
          <w:rFonts w:ascii="Cambria" w:eastAsia="Calibri" w:hAnsi="Cambria"/>
          <w:sz w:val="22"/>
          <w:szCs w:val="22"/>
          <w:lang w:eastAsia="en-US"/>
        </w:rPr>
        <w:t xml:space="preserve">W przypadku zmiany przepisów prawa powszechnie obowiązującego, w szczególności wprowadzenia obowiązku wystawiania faktur ustrukturyzowanych za pośrednictwem Krajowego Systemu e-Faktur, Strony zgodnie oświadczają, że będą stosować się do aktualnie obowiązujących regulacji bez </w:t>
      </w:r>
      <w:r w:rsidR="00CE4C64" w:rsidRPr="00565F49">
        <w:rPr>
          <w:rFonts w:ascii="Cambria" w:eastAsia="Calibri" w:hAnsi="Cambria"/>
          <w:sz w:val="22"/>
          <w:szCs w:val="22"/>
          <w:lang w:eastAsia="en-US"/>
        </w:rPr>
        <w:lastRenderedPageBreak/>
        <w:t>konieczności sporządzania odrębnego aneksu do niniejszej umowy. Postanowienia niniejszej umowy dotyczące formy fakturowania stosuje się w takim zakresie, w jakim nie są sprzeczne z przepisami prawa obowiązującymi po ich zmianie.</w:t>
      </w:r>
    </w:p>
    <w:p w:rsidR="00F65CCB" w:rsidRPr="00565F49" w:rsidRDefault="00F65CCB" w:rsidP="006F3B32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27"/>
        <w:ind w:left="851" w:hanging="425"/>
        <w:jc w:val="both"/>
        <w:rPr>
          <w:rFonts w:ascii="Cambria" w:eastAsia="Times New Roman" w:hAnsi="Cambria"/>
          <w:color w:val="000000" w:themeColor="text1"/>
          <w:sz w:val="22"/>
          <w:szCs w:val="22"/>
        </w:rPr>
      </w:pPr>
      <w:r w:rsidRPr="00565F49">
        <w:rPr>
          <w:rFonts w:ascii="Cambria" w:eastAsia="Times New Roman" w:hAnsi="Cambria" w:cstheme="minorHAnsi"/>
          <w:bCs/>
          <w:sz w:val="22"/>
          <w:szCs w:val="22"/>
        </w:rPr>
        <w:t>Opracowanie projektu Umowy leży po stronie Wykonawcy i winno nastąpić niezwłocznie po wyborze najkorzystniejszej oferty przez Zamawiającego. Projekt Umowy opracowany przez Wykonawcę podlega akceptacji przez Zamawiającego. Wytyczne do jej opracowania znajdują się w niniejszym ogłoszeniu.</w:t>
      </w:r>
    </w:p>
    <w:p w:rsidR="00F65CCB" w:rsidRPr="009109E0" w:rsidRDefault="00F65CCB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</w:p>
    <w:p w:rsidR="00B16201" w:rsidRPr="009109E0" w:rsidRDefault="00B16201" w:rsidP="007D4A4B">
      <w:pPr>
        <w:pStyle w:val="Akapitzlist"/>
        <w:pBdr>
          <w:bottom w:val="double" w:sz="4" w:space="1" w:color="auto"/>
        </w:pBdr>
        <w:shd w:val="clear" w:color="auto" w:fill="D9E2F3" w:themeFill="accent5" w:themeFillTint="33"/>
        <w:spacing w:line="276" w:lineRule="auto"/>
        <w:ind w:left="567" w:hanging="566"/>
        <w:jc w:val="both"/>
        <w:rPr>
          <w:rFonts w:ascii="Cambria" w:hAnsi="Cambria" w:cs="Arial"/>
          <w:b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XX</w:t>
      </w:r>
      <w:r w:rsidR="007B4A11">
        <w:rPr>
          <w:rFonts w:ascii="Cambria" w:hAnsi="Cambria" w:cs="Arial"/>
          <w:b/>
          <w:sz w:val="22"/>
          <w:szCs w:val="22"/>
        </w:rPr>
        <w:t>I</w:t>
      </w:r>
      <w:r w:rsidR="007E65C9">
        <w:rPr>
          <w:rFonts w:ascii="Cambria" w:hAnsi="Cambria" w:cs="Arial"/>
          <w:b/>
          <w:sz w:val="22"/>
          <w:szCs w:val="22"/>
        </w:rPr>
        <w:t>I</w:t>
      </w:r>
      <w:r w:rsidR="0090388A">
        <w:rPr>
          <w:rFonts w:ascii="Cambria" w:hAnsi="Cambria" w:cs="Arial"/>
          <w:b/>
          <w:sz w:val="22"/>
          <w:szCs w:val="22"/>
        </w:rPr>
        <w:t>I</w:t>
      </w:r>
      <w:r w:rsidRPr="009109E0">
        <w:rPr>
          <w:rFonts w:ascii="Cambria" w:hAnsi="Cambria" w:cs="Arial"/>
          <w:b/>
          <w:sz w:val="22"/>
          <w:szCs w:val="22"/>
        </w:rPr>
        <w:t>.</w:t>
      </w:r>
      <w:r w:rsidRPr="009109E0">
        <w:rPr>
          <w:rFonts w:ascii="Cambria" w:hAnsi="Cambria" w:cs="Arial"/>
          <w:b/>
          <w:sz w:val="22"/>
          <w:szCs w:val="22"/>
        </w:rPr>
        <w:tab/>
        <w:t>POUCZENIE O ŚRODKACH OCHRONY PRAWNEJ PRZYSŁUGUJĄCYCH WYKONAWCY</w:t>
      </w:r>
    </w:p>
    <w:p w:rsidR="00B16201" w:rsidRPr="009109E0" w:rsidRDefault="00B16201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1.</w:t>
      </w:r>
      <w:r w:rsidRPr="009109E0">
        <w:rPr>
          <w:rFonts w:ascii="Cambria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>Środki ochrony prawnej określone w niniejszym dziale przysługują</w:t>
      </w:r>
      <w:r w:rsidR="00366BC8">
        <w:rPr>
          <w:rFonts w:ascii="Cambria" w:hAnsi="Cambria" w:cs="Arial"/>
          <w:sz w:val="22"/>
          <w:szCs w:val="22"/>
        </w:rPr>
        <w:t xml:space="preserve"> Wykonawc</w:t>
      </w:r>
      <w:r w:rsidRPr="009109E0">
        <w:rPr>
          <w:rFonts w:ascii="Cambria" w:hAnsi="Cambria" w:cs="Arial"/>
          <w:sz w:val="22"/>
          <w:szCs w:val="22"/>
        </w:rPr>
        <w:t xml:space="preserve">y, uczestnikowi konkursu oraz innemu podmiotowi, jeżeli ma lub miał interes w uzyskaniu zamówienia lub nagrody w konkursie oraz poniósł lub może ponieść szkodę w wyniku naruszenia przez </w:t>
      </w:r>
      <w:r w:rsidR="006A6F3A">
        <w:rPr>
          <w:rFonts w:ascii="Cambria" w:hAnsi="Cambria" w:cs="Arial"/>
          <w:sz w:val="22"/>
          <w:szCs w:val="22"/>
        </w:rPr>
        <w:t>Zamawiając</w:t>
      </w:r>
      <w:r w:rsidRPr="009109E0">
        <w:rPr>
          <w:rFonts w:ascii="Cambria" w:hAnsi="Cambria" w:cs="Arial"/>
          <w:sz w:val="22"/>
          <w:szCs w:val="22"/>
        </w:rPr>
        <w:t xml:space="preserve">ego przepisów ustawy </w:t>
      </w:r>
      <w:proofErr w:type="spellStart"/>
      <w:r w:rsidR="00701BEA">
        <w:rPr>
          <w:rFonts w:ascii="Cambria" w:hAnsi="Cambria" w:cs="Arial"/>
          <w:sz w:val="22"/>
          <w:szCs w:val="22"/>
        </w:rPr>
        <w:t>Pzp</w:t>
      </w:r>
      <w:proofErr w:type="spellEnd"/>
      <w:r w:rsidRPr="009109E0">
        <w:rPr>
          <w:rFonts w:ascii="Cambria" w:hAnsi="Cambria" w:cs="Arial"/>
          <w:sz w:val="22"/>
          <w:szCs w:val="22"/>
        </w:rPr>
        <w:t xml:space="preserve">. </w:t>
      </w:r>
    </w:p>
    <w:p w:rsidR="00B16201" w:rsidRPr="009109E0" w:rsidRDefault="00B16201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2.</w:t>
      </w:r>
      <w:r w:rsidRPr="009109E0">
        <w:rPr>
          <w:rFonts w:ascii="Cambria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>Środki ochrony prawnej wobec ogłoszenia wszczynającego postępowanie o udzielenie zamówienia lub ogłoszenia o konkursie oraz dokumentów zamówienia przysługują również organizacjom wpisanym na listę, o której mowa w art. 469 pkt 15</w:t>
      </w:r>
      <w:r w:rsidR="00701BEA">
        <w:rPr>
          <w:rFonts w:ascii="Cambria" w:hAnsi="Cambria" w:cs="Arial"/>
          <w:sz w:val="22"/>
          <w:szCs w:val="22"/>
        </w:rPr>
        <w:t xml:space="preserve"> ustawy </w:t>
      </w:r>
      <w:proofErr w:type="spellStart"/>
      <w:r w:rsidR="00701BEA">
        <w:rPr>
          <w:rFonts w:ascii="Cambria" w:hAnsi="Cambria" w:cs="Arial"/>
          <w:sz w:val="22"/>
          <w:szCs w:val="22"/>
        </w:rPr>
        <w:t>Pzp</w:t>
      </w:r>
      <w:proofErr w:type="spellEnd"/>
      <w:r w:rsidRPr="009109E0">
        <w:rPr>
          <w:rFonts w:ascii="Cambria" w:hAnsi="Cambria" w:cs="Arial"/>
          <w:sz w:val="22"/>
          <w:szCs w:val="22"/>
        </w:rPr>
        <w:t xml:space="preserve"> oraz Rzecznikowi Małych i Średnich Przedsiębiorców.</w:t>
      </w:r>
    </w:p>
    <w:p w:rsidR="00B16201" w:rsidRPr="009109E0" w:rsidRDefault="00B16201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3.</w:t>
      </w:r>
      <w:r w:rsidRPr="009109E0">
        <w:rPr>
          <w:rFonts w:ascii="Cambria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>Odwołanie przysługuje na:</w:t>
      </w:r>
    </w:p>
    <w:p w:rsidR="00B16201" w:rsidRPr="009109E0" w:rsidRDefault="006420F2" w:rsidP="007D4A4B">
      <w:pPr>
        <w:suppressAutoHyphens/>
        <w:spacing w:line="276" w:lineRule="auto"/>
        <w:ind w:left="709" w:hanging="283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1)</w:t>
      </w:r>
      <w:r>
        <w:rPr>
          <w:rFonts w:ascii="Cambria" w:hAnsi="Cambria" w:cs="Arial"/>
          <w:sz w:val="22"/>
          <w:szCs w:val="22"/>
        </w:rPr>
        <w:tab/>
      </w:r>
      <w:r w:rsidR="00B16201" w:rsidRPr="009109E0">
        <w:rPr>
          <w:rFonts w:ascii="Cambria" w:hAnsi="Cambria" w:cs="Arial"/>
          <w:sz w:val="22"/>
          <w:szCs w:val="22"/>
        </w:rPr>
        <w:t xml:space="preserve">niezgodną z przepisami ustawy czynność </w:t>
      </w:r>
      <w:r w:rsidR="006A6F3A">
        <w:rPr>
          <w:rFonts w:ascii="Cambria" w:hAnsi="Cambria" w:cs="Arial"/>
          <w:sz w:val="22"/>
          <w:szCs w:val="22"/>
        </w:rPr>
        <w:t>Zamawiając</w:t>
      </w:r>
      <w:r w:rsidR="00B16201" w:rsidRPr="009109E0">
        <w:rPr>
          <w:rFonts w:ascii="Cambria" w:hAnsi="Cambria" w:cs="Arial"/>
          <w:sz w:val="22"/>
          <w:szCs w:val="22"/>
        </w:rPr>
        <w:t>ego, podjętą w </w:t>
      </w:r>
      <w:r w:rsidR="00B16201">
        <w:rPr>
          <w:rFonts w:ascii="Cambria" w:hAnsi="Cambria" w:cs="Arial"/>
          <w:sz w:val="22"/>
          <w:szCs w:val="22"/>
        </w:rPr>
        <w:t>postępowaniu o </w:t>
      </w:r>
      <w:r w:rsidR="00B16201" w:rsidRPr="009109E0">
        <w:rPr>
          <w:rFonts w:ascii="Cambria" w:hAnsi="Cambria" w:cs="Arial"/>
          <w:sz w:val="22"/>
          <w:szCs w:val="22"/>
        </w:rPr>
        <w:t>udzielenie zamówienia, w tym na projektowane postanowienie umowy;</w:t>
      </w:r>
    </w:p>
    <w:p w:rsidR="00B16201" w:rsidRPr="009109E0" w:rsidRDefault="00B16201" w:rsidP="007D4A4B">
      <w:pPr>
        <w:suppressAutoHyphens/>
        <w:spacing w:line="276" w:lineRule="auto"/>
        <w:ind w:left="709" w:hanging="283"/>
        <w:jc w:val="both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sz w:val="22"/>
          <w:szCs w:val="22"/>
        </w:rPr>
        <w:t>2)</w:t>
      </w:r>
      <w:r w:rsidRPr="009109E0">
        <w:rPr>
          <w:rFonts w:ascii="Cambria" w:hAnsi="Cambria" w:cs="Arial"/>
          <w:sz w:val="22"/>
          <w:szCs w:val="22"/>
        </w:rPr>
        <w:tab/>
        <w:t xml:space="preserve">zaniechanie czynności w postępowaniu o udzielenie zamówienia do której </w:t>
      </w:r>
      <w:r w:rsidR="006A6F3A">
        <w:rPr>
          <w:rFonts w:ascii="Cambria" w:hAnsi="Cambria" w:cs="Arial"/>
          <w:sz w:val="22"/>
          <w:szCs w:val="22"/>
        </w:rPr>
        <w:t>Zamawiając</w:t>
      </w:r>
      <w:r w:rsidRPr="009109E0">
        <w:rPr>
          <w:rFonts w:ascii="Cambria" w:hAnsi="Cambria" w:cs="Arial"/>
          <w:sz w:val="22"/>
          <w:szCs w:val="22"/>
        </w:rPr>
        <w:t>y był obowiązany na podstawie ustawy;</w:t>
      </w:r>
    </w:p>
    <w:p w:rsidR="00B16201" w:rsidRPr="009109E0" w:rsidRDefault="00B16201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bCs/>
          <w:sz w:val="22"/>
          <w:szCs w:val="22"/>
        </w:rPr>
        <w:t>4.</w:t>
      </w:r>
      <w:r w:rsidRPr="009109E0">
        <w:rPr>
          <w:rFonts w:ascii="Cambria" w:hAnsi="Cambria" w:cs="Arial"/>
          <w:sz w:val="22"/>
          <w:szCs w:val="22"/>
        </w:rPr>
        <w:tab/>
        <w:t xml:space="preserve">Odwołanie wnosi się do Prezesa Izby. Odwołujący przekazuje kopię odwołania </w:t>
      </w:r>
      <w:r w:rsidR="006A6F3A">
        <w:rPr>
          <w:rFonts w:ascii="Cambria" w:hAnsi="Cambria" w:cs="Arial"/>
          <w:sz w:val="22"/>
          <w:szCs w:val="22"/>
        </w:rPr>
        <w:t>Zamawiając</w:t>
      </w:r>
      <w:r w:rsidRPr="009109E0">
        <w:rPr>
          <w:rFonts w:ascii="Cambria" w:hAnsi="Cambria" w:cs="Arial"/>
          <w:sz w:val="22"/>
          <w:szCs w:val="22"/>
        </w:rPr>
        <w:t>emu przed upływem terminu do wniesienia odwołania w taki sposób, aby mógł on zapoznać się z jego treścią przed upływem tego terminu.</w:t>
      </w:r>
    </w:p>
    <w:p w:rsidR="00B16201" w:rsidRPr="009109E0" w:rsidRDefault="00B16201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bCs/>
          <w:sz w:val="22"/>
          <w:szCs w:val="22"/>
        </w:rPr>
        <w:t>5.</w:t>
      </w:r>
      <w:r w:rsidRPr="009109E0">
        <w:rPr>
          <w:rFonts w:ascii="Cambria" w:hAnsi="Cambria" w:cs="Arial"/>
          <w:sz w:val="22"/>
          <w:szCs w:val="22"/>
        </w:rPr>
        <w:tab/>
        <w:t>Odwołanie wobec treści ogłoszenia lub treści SWZ wnosi się w terminie 5 dni od dnia zamieszczenia ogłoszenia w Biuletynie Zamówień Publicznych lub treści SWZ na stronie internetowej.</w:t>
      </w:r>
    </w:p>
    <w:p w:rsidR="00B16201" w:rsidRPr="009109E0" w:rsidRDefault="00B16201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bCs/>
          <w:sz w:val="22"/>
          <w:szCs w:val="22"/>
        </w:rPr>
        <w:t>6.</w:t>
      </w:r>
      <w:r w:rsidRPr="009109E0">
        <w:rPr>
          <w:rFonts w:ascii="Cambria" w:hAnsi="Cambria" w:cs="Arial"/>
          <w:sz w:val="22"/>
          <w:szCs w:val="22"/>
        </w:rPr>
        <w:tab/>
        <w:t>Odwołanie wnosi się w terminie:</w:t>
      </w:r>
    </w:p>
    <w:p w:rsidR="00B16201" w:rsidRPr="009109E0" w:rsidRDefault="00B16201" w:rsidP="007D4A4B">
      <w:pPr>
        <w:suppressAutoHyphens/>
        <w:spacing w:line="276" w:lineRule="auto"/>
        <w:ind w:left="709" w:hanging="283"/>
        <w:jc w:val="both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sz w:val="22"/>
          <w:szCs w:val="22"/>
        </w:rPr>
        <w:t>1)</w:t>
      </w:r>
      <w:r w:rsidRPr="009109E0">
        <w:rPr>
          <w:rFonts w:ascii="Cambria" w:hAnsi="Cambria" w:cs="Arial"/>
          <w:sz w:val="22"/>
          <w:szCs w:val="22"/>
        </w:rPr>
        <w:tab/>
        <w:t xml:space="preserve">5 dni od dnia przekazania informacji o czynności </w:t>
      </w:r>
      <w:r w:rsidR="006A6F3A">
        <w:rPr>
          <w:rFonts w:ascii="Cambria" w:hAnsi="Cambria" w:cs="Arial"/>
          <w:sz w:val="22"/>
          <w:szCs w:val="22"/>
        </w:rPr>
        <w:t>Zamawiając</w:t>
      </w:r>
      <w:r w:rsidRPr="009109E0">
        <w:rPr>
          <w:rFonts w:ascii="Cambria" w:hAnsi="Cambria" w:cs="Arial"/>
          <w:sz w:val="22"/>
          <w:szCs w:val="22"/>
        </w:rPr>
        <w:t>ego stanowiącej podstawę jego wniesienia, jeżeli informacja została przekazana przy użyciu środków komunikacji elektronicznej,</w:t>
      </w:r>
    </w:p>
    <w:p w:rsidR="00B16201" w:rsidRPr="009109E0" w:rsidRDefault="00B16201" w:rsidP="007D4A4B">
      <w:pPr>
        <w:suppressAutoHyphens/>
        <w:spacing w:line="276" w:lineRule="auto"/>
        <w:ind w:left="709" w:hanging="283"/>
        <w:jc w:val="both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sz w:val="22"/>
          <w:szCs w:val="22"/>
        </w:rPr>
        <w:t>2)</w:t>
      </w:r>
      <w:r w:rsidRPr="009109E0">
        <w:rPr>
          <w:rFonts w:ascii="Cambria" w:hAnsi="Cambria" w:cs="Arial"/>
          <w:sz w:val="22"/>
          <w:szCs w:val="22"/>
        </w:rPr>
        <w:tab/>
        <w:t xml:space="preserve">10 dni od dnia przekazania informacji o czynności </w:t>
      </w:r>
      <w:r w:rsidR="006A6F3A">
        <w:rPr>
          <w:rFonts w:ascii="Cambria" w:hAnsi="Cambria" w:cs="Arial"/>
          <w:sz w:val="22"/>
          <w:szCs w:val="22"/>
        </w:rPr>
        <w:t>Zamawiając</w:t>
      </w:r>
      <w:r w:rsidRPr="009109E0">
        <w:rPr>
          <w:rFonts w:ascii="Cambria" w:hAnsi="Cambria" w:cs="Arial"/>
          <w:sz w:val="22"/>
          <w:szCs w:val="22"/>
        </w:rPr>
        <w:t>ego stanowiącej podstawę jego wniesienia, jeżeli informacja została przekazana w sposób inny niż określony w pkt 1).</w:t>
      </w:r>
    </w:p>
    <w:p w:rsidR="00B16201" w:rsidRPr="009109E0" w:rsidRDefault="00B16201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bCs/>
          <w:sz w:val="22"/>
          <w:szCs w:val="22"/>
        </w:rPr>
        <w:t>7.</w:t>
      </w:r>
      <w:r w:rsidRPr="009109E0">
        <w:rPr>
          <w:rFonts w:ascii="Cambria" w:hAnsi="Cambria" w:cs="Arial"/>
          <w:b/>
          <w:bCs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>Odwołanie w przypadkach innych niż określone w pkt 5 i 6 wnosi się w terminie 5 dni od dnia, w którym powzięto lub przy zachowaniu należytej staranności można było powziąć wiadomość o okolicznościach stanowiących podstawę jego wniesienia</w:t>
      </w:r>
    </w:p>
    <w:p w:rsidR="00B16201" w:rsidRPr="009109E0" w:rsidRDefault="00B16201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bCs/>
          <w:sz w:val="22"/>
          <w:szCs w:val="22"/>
        </w:rPr>
        <w:t>8.</w:t>
      </w:r>
      <w:r w:rsidRPr="009109E0">
        <w:rPr>
          <w:rFonts w:ascii="Cambria" w:hAnsi="Cambria" w:cs="Arial"/>
          <w:sz w:val="22"/>
          <w:szCs w:val="22"/>
        </w:rPr>
        <w:tab/>
        <w:t xml:space="preserve">Na orzeczenie Izby oraz postanowienie Prezesa Izby, o którym mowa w art. 519 ust. 1 ustawy </w:t>
      </w:r>
      <w:proofErr w:type="spellStart"/>
      <w:r w:rsidR="006420F2">
        <w:rPr>
          <w:rFonts w:ascii="Cambria" w:hAnsi="Cambria" w:cs="Arial"/>
          <w:sz w:val="22"/>
          <w:szCs w:val="22"/>
        </w:rPr>
        <w:t>Pzp</w:t>
      </w:r>
      <w:proofErr w:type="spellEnd"/>
      <w:r w:rsidRPr="009109E0">
        <w:rPr>
          <w:rFonts w:ascii="Cambria" w:hAnsi="Cambria" w:cs="Arial"/>
          <w:sz w:val="22"/>
          <w:szCs w:val="22"/>
        </w:rPr>
        <w:t>., stronom oraz uczestnikom postępowania odwoławczego przysługuje skarga do sądu.</w:t>
      </w:r>
    </w:p>
    <w:p w:rsidR="00B16201" w:rsidRPr="009109E0" w:rsidRDefault="00B16201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eastAsia="Times New Roman" w:hAnsi="Cambria" w:cs="Arial"/>
          <w:b/>
          <w:sz w:val="22"/>
          <w:szCs w:val="22"/>
        </w:rPr>
        <w:t>9.</w:t>
      </w:r>
      <w:r w:rsidRPr="009109E0">
        <w:rPr>
          <w:rFonts w:ascii="Cambria" w:eastAsia="Times New Roman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>W postępowaniu toczącym się wskutek wniesienia skargi stosuje się odpowiednio przepisy ustawy z dnia 17.11.1964 r. - Kodeks postępowania cywilnego o apelacji, jeżeli przepisy niniejszego rozdziału nie stanowią inaczej.</w:t>
      </w:r>
    </w:p>
    <w:p w:rsidR="00B16201" w:rsidRPr="009109E0" w:rsidRDefault="00B16201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eastAsia="Times New Roman" w:hAnsi="Cambria" w:cs="Arial"/>
          <w:b/>
          <w:sz w:val="22"/>
          <w:szCs w:val="22"/>
        </w:rPr>
        <w:t>10.</w:t>
      </w:r>
      <w:r w:rsidRPr="009109E0">
        <w:rPr>
          <w:rFonts w:ascii="Cambria" w:eastAsia="Times New Roman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>Skargę wnosi się do Sądu Okręgowego w Warszawie - sądu zamówień publicznych, zwanego dalej "sądem zamówień publicznych".</w:t>
      </w:r>
    </w:p>
    <w:p w:rsidR="00B16201" w:rsidRPr="009109E0" w:rsidRDefault="00B16201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eastAsia="Times New Roman" w:hAnsi="Cambria" w:cs="Arial"/>
          <w:b/>
          <w:sz w:val="22"/>
          <w:szCs w:val="22"/>
        </w:rPr>
        <w:t>11.</w:t>
      </w:r>
      <w:r w:rsidRPr="009109E0">
        <w:rPr>
          <w:rFonts w:ascii="Cambria" w:eastAsia="Times New Roman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>Skargę wnosi się za pośrednictwem Prezesa Izby, w terminie 14 dni od dnia doręczenia orzeczenia Izby lub postanowienia Prezesa Izby, o którym mowa w art. 519 ust. 1 ustawy</w:t>
      </w:r>
      <w:r w:rsidR="009254BA">
        <w:rPr>
          <w:rFonts w:ascii="Cambria" w:hAnsi="Cambria" w:cs="Arial"/>
          <w:sz w:val="22"/>
          <w:szCs w:val="22"/>
        </w:rPr>
        <w:t xml:space="preserve"> </w:t>
      </w:r>
      <w:proofErr w:type="spellStart"/>
      <w:r w:rsidR="009254BA">
        <w:rPr>
          <w:rFonts w:ascii="Cambria" w:hAnsi="Cambria" w:cs="Arial"/>
          <w:sz w:val="22"/>
          <w:szCs w:val="22"/>
        </w:rPr>
        <w:t>Pzp</w:t>
      </w:r>
      <w:proofErr w:type="spellEnd"/>
      <w:r w:rsidRPr="009109E0">
        <w:rPr>
          <w:rFonts w:ascii="Cambria" w:hAnsi="Cambria" w:cs="Arial"/>
          <w:sz w:val="22"/>
          <w:szCs w:val="22"/>
        </w:rPr>
        <w:t xml:space="preserve">, </w:t>
      </w:r>
      <w:r w:rsidRPr="009109E0">
        <w:rPr>
          <w:rFonts w:ascii="Cambria" w:hAnsi="Cambria" w:cs="Arial"/>
          <w:sz w:val="22"/>
          <w:szCs w:val="22"/>
        </w:rPr>
        <w:lastRenderedPageBreak/>
        <w:t>przesyłając jednocześnie jej odpis przeciwnikowi skargi. Złożenie skargi w placówce pocztowej operatora wyznaczonego w rozumieniu ustawy z dnia 23.11.2012 r. - Prawo pocztowe jest równoznaczne z jej wniesieniem.</w:t>
      </w:r>
    </w:p>
    <w:p w:rsidR="009378B8" w:rsidRDefault="00B16201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eastAsia="Times New Roman" w:hAnsi="Cambria" w:cs="Arial"/>
          <w:b/>
          <w:sz w:val="22"/>
          <w:szCs w:val="22"/>
        </w:rPr>
        <w:t>12.</w:t>
      </w:r>
      <w:r w:rsidRPr="009109E0">
        <w:rPr>
          <w:rFonts w:ascii="Cambria" w:eastAsia="Times New Roman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>Prezes Izby przekazuje skargę wraz z aktami postępowania odwoławczego do sądu zamówień publicznych w terminie 7 dni od dnia jej otrzymania.</w:t>
      </w:r>
    </w:p>
    <w:p w:rsidR="00D67167" w:rsidRPr="009109E0" w:rsidRDefault="00D67167" w:rsidP="007D4A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</w:p>
    <w:p w:rsidR="00B16201" w:rsidRPr="009109E0" w:rsidRDefault="007E65C9" w:rsidP="007D4A4B">
      <w:pPr>
        <w:pStyle w:val="Akapitzlist"/>
        <w:pBdr>
          <w:bottom w:val="double" w:sz="4" w:space="1" w:color="auto"/>
        </w:pBdr>
        <w:shd w:val="clear" w:color="auto" w:fill="D9E2F3" w:themeFill="accent5" w:themeFillTint="33"/>
        <w:spacing w:line="276" w:lineRule="auto"/>
        <w:ind w:left="852" w:hanging="851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XXIV</w:t>
      </w:r>
      <w:r w:rsidR="00B16201" w:rsidRPr="009109E0">
        <w:rPr>
          <w:rFonts w:ascii="Cambria" w:hAnsi="Cambria" w:cs="Arial"/>
          <w:b/>
          <w:sz w:val="22"/>
          <w:szCs w:val="22"/>
        </w:rPr>
        <w:t>.</w:t>
      </w:r>
      <w:r w:rsidR="00B16201" w:rsidRPr="009109E0">
        <w:rPr>
          <w:rFonts w:ascii="Cambria" w:hAnsi="Cambria" w:cs="Arial"/>
          <w:b/>
          <w:sz w:val="22"/>
          <w:szCs w:val="22"/>
        </w:rPr>
        <w:tab/>
        <w:t>WYKAZ ZAŁĄCZNIKÓW DO SWZ</w:t>
      </w:r>
    </w:p>
    <w:p w:rsidR="00E82BE5" w:rsidRDefault="00E82BE5" w:rsidP="007D4A4B">
      <w:pPr>
        <w:tabs>
          <w:tab w:val="left" w:pos="1701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ab/>
      </w:r>
    </w:p>
    <w:p w:rsidR="00E82BE5" w:rsidRDefault="007B4A11" w:rsidP="007D4A4B">
      <w:pPr>
        <w:tabs>
          <w:tab w:val="left" w:pos="1701"/>
        </w:tabs>
        <w:spacing w:line="276" w:lineRule="auto"/>
        <w:ind w:left="1701" w:hanging="1701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Załącznik nr 1</w:t>
      </w:r>
      <w:r w:rsidR="00E82BE5">
        <w:rPr>
          <w:rFonts w:ascii="Cambria" w:hAnsi="Cambria" w:cs="Arial"/>
          <w:sz w:val="22"/>
          <w:szCs w:val="22"/>
        </w:rPr>
        <w:tab/>
      </w:r>
      <w:r w:rsidR="00E82BE5" w:rsidRPr="009109E0">
        <w:rPr>
          <w:rFonts w:ascii="Cambria" w:hAnsi="Cambria" w:cs="Arial"/>
          <w:sz w:val="22"/>
          <w:szCs w:val="22"/>
        </w:rPr>
        <w:t>Oświadczenie</w:t>
      </w:r>
      <w:r w:rsidR="00366BC8">
        <w:rPr>
          <w:rFonts w:ascii="Cambria" w:hAnsi="Cambria" w:cs="Arial"/>
          <w:sz w:val="22"/>
          <w:szCs w:val="22"/>
        </w:rPr>
        <w:t xml:space="preserve"> Wykonawc</w:t>
      </w:r>
      <w:r w:rsidR="00E82BE5">
        <w:rPr>
          <w:rFonts w:ascii="Cambria" w:hAnsi="Cambria" w:cs="Arial"/>
          <w:sz w:val="22"/>
          <w:szCs w:val="22"/>
        </w:rPr>
        <w:t xml:space="preserve">y </w:t>
      </w:r>
      <w:r w:rsidR="00E82BE5" w:rsidRPr="00904424">
        <w:rPr>
          <w:rFonts w:ascii="Cambria" w:hAnsi="Cambria" w:cs="Arial"/>
          <w:sz w:val="22"/>
          <w:szCs w:val="22"/>
        </w:rPr>
        <w:t>dotyczące przesłanek wykluczenia z</w:t>
      </w:r>
      <w:r w:rsidR="00E82BE5">
        <w:rPr>
          <w:rFonts w:ascii="Cambria" w:hAnsi="Cambria" w:cs="Arial"/>
          <w:sz w:val="22"/>
          <w:szCs w:val="22"/>
        </w:rPr>
        <w:t> p</w:t>
      </w:r>
      <w:r w:rsidR="00E82BE5" w:rsidRPr="00904424">
        <w:rPr>
          <w:rFonts w:ascii="Cambria" w:hAnsi="Cambria" w:cs="Arial"/>
          <w:sz w:val="22"/>
          <w:szCs w:val="22"/>
        </w:rPr>
        <w:t>ostępowania oraz spełniania warunków udziału w postępowaniu</w:t>
      </w:r>
      <w:r w:rsidR="00E82BE5">
        <w:rPr>
          <w:rFonts w:ascii="Cambria" w:hAnsi="Cambria" w:cs="Arial"/>
          <w:sz w:val="22"/>
          <w:szCs w:val="22"/>
        </w:rPr>
        <w:t>.</w:t>
      </w:r>
    </w:p>
    <w:p w:rsidR="00E82BE5" w:rsidRDefault="00E82BE5" w:rsidP="007D4A4B">
      <w:pPr>
        <w:tabs>
          <w:tab w:val="left" w:pos="1701"/>
        </w:tabs>
        <w:spacing w:line="276" w:lineRule="auto"/>
        <w:ind w:left="1701" w:hanging="1701"/>
        <w:jc w:val="both"/>
        <w:rPr>
          <w:rFonts w:ascii="Cambria" w:hAnsi="Cambria" w:cs="Arial"/>
          <w:sz w:val="22"/>
          <w:szCs w:val="22"/>
        </w:rPr>
      </w:pPr>
      <w:r w:rsidRPr="00E82BE5">
        <w:rPr>
          <w:rFonts w:ascii="Cambria" w:hAnsi="Cambria" w:cs="Arial"/>
          <w:sz w:val="22"/>
          <w:szCs w:val="22"/>
        </w:rPr>
        <w:t>Załącznik nr</w:t>
      </w:r>
      <w:r w:rsidR="000668A3">
        <w:rPr>
          <w:rFonts w:ascii="Cambria" w:hAnsi="Cambria" w:cs="Arial"/>
          <w:sz w:val="22"/>
          <w:szCs w:val="22"/>
        </w:rPr>
        <w:t xml:space="preserve"> 2</w:t>
      </w:r>
      <w:r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 xml:space="preserve">Oświadczenie </w:t>
      </w:r>
      <w:r w:rsidR="002A3816">
        <w:rPr>
          <w:rFonts w:ascii="Cambria" w:hAnsi="Cambria" w:cs="Arial"/>
          <w:sz w:val="22"/>
          <w:szCs w:val="22"/>
        </w:rPr>
        <w:t xml:space="preserve">o braku </w:t>
      </w:r>
      <w:r w:rsidRPr="009109E0">
        <w:rPr>
          <w:rFonts w:ascii="Cambria" w:hAnsi="Cambria" w:cs="Arial"/>
          <w:sz w:val="22"/>
          <w:szCs w:val="22"/>
        </w:rPr>
        <w:t>przynależności do tej samej grupy kapitałowej</w:t>
      </w:r>
      <w:r w:rsidR="002A3816">
        <w:rPr>
          <w:rFonts w:ascii="Cambria" w:hAnsi="Cambria" w:cs="Arial"/>
          <w:sz w:val="22"/>
          <w:szCs w:val="22"/>
        </w:rPr>
        <w:t>.</w:t>
      </w:r>
    </w:p>
    <w:p w:rsidR="0051357B" w:rsidRDefault="000668A3" w:rsidP="007D4A4B">
      <w:pPr>
        <w:tabs>
          <w:tab w:val="left" w:pos="1701"/>
        </w:tabs>
        <w:spacing w:line="276" w:lineRule="auto"/>
        <w:ind w:left="1701" w:hanging="1701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Załącznik nr 3</w:t>
      </w:r>
      <w:r w:rsidR="0051357B">
        <w:rPr>
          <w:rFonts w:ascii="Cambria" w:hAnsi="Cambria" w:cs="Arial"/>
          <w:sz w:val="22"/>
          <w:szCs w:val="22"/>
        </w:rPr>
        <w:tab/>
        <w:t xml:space="preserve"> </w:t>
      </w:r>
      <w:r w:rsidR="0051357B" w:rsidRPr="00A76648">
        <w:rPr>
          <w:rFonts w:ascii="Cambria" w:hAnsi="Cambria" w:cs="Arial"/>
          <w:sz w:val="22"/>
          <w:szCs w:val="22"/>
        </w:rPr>
        <w:t>Oświadczenie Wykonawców wspólnie ubiegających się o zamówienie.</w:t>
      </w:r>
    </w:p>
    <w:p w:rsidR="00824327" w:rsidRDefault="00D30B6B" w:rsidP="007D4A4B">
      <w:pPr>
        <w:tabs>
          <w:tab w:val="left" w:pos="1701"/>
        </w:tabs>
        <w:spacing w:line="276" w:lineRule="auto"/>
        <w:ind w:left="1701" w:hanging="1701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Załącznik</w:t>
      </w:r>
      <w:r w:rsidR="000668A3">
        <w:rPr>
          <w:rFonts w:ascii="Cambria" w:hAnsi="Cambria" w:cs="Arial"/>
          <w:sz w:val="22"/>
          <w:szCs w:val="22"/>
        </w:rPr>
        <w:t xml:space="preserve"> nr 4</w:t>
      </w:r>
      <w:r w:rsidR="00824327">
        <w:rPr>
          <w:rFonts w:ascii="Cambria" w:hAnsi="Cambria" w:cs="Arial"/>
          <w:sz w:val="22"/>
          <w:szCs w:val="22"/>
        </w:rPr>
        <w:tab/>
        <w:t>Formularz cenowy.</w:t>
      </w:r>
    </w:p>
    <w:p w:rsidR="00DF2AFD" w:rsidRDefault="0051357B" w:rsidP="0040780F">
      <w:pPr>
        <w:spacing w:after="160" w:line="259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br w:type="page"/>
      </w:r>
    </w:p>
    <w:p w:rsidR="002E5C30" w:rsidRPr="00C83FFF" w:rsidRDefault="002E5C30" w:rsidP="002E5C30">
      <w:pPr>
        <w:spacing w:line="48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Załącznik nr 1</w:t>
      </w:r>
      <w:r w:rsidRPr="00C83FFF">
        <w:rPr>
          <w:rFonts w:ascii="Arial" w:hAnsi="Arial" w:cs="Arial"/>
          <w:b/>
          <w:sz w:val="21"/>
          <w:szCs w:val="21"/>
        </w:rPr>
        <w:t xml:space="preserve"> (wzór)</w:t>
      </w:r>
    </w:p>
    <w:p w:rsidR="008C2240" w:rsidRPr="00B72AAC" w:rsidRDefault="008C2240" w:rsidP="008C2240">
      <w:pPr>
        <w:spacing w:line="480" w:lineRule="auto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B72AAC">
        <w:rPr>
          <w:rFonts w:ascii="Arial" w:eastAsiaTheme="minorHAnsi" w:hAnsi="Arial" w:cs="Arial"/>
          <w:b/>
          <w:sz w:val="21"/>
          <w:szCs w:val="21"/>
          <w:lang w:eastAsia="en-US"/>
        </w:rPr>
        <w:t>Wykonawca:</w:t>
      </w:r>
    </w:p>
    <w:p w:rsidR="008C2240" w:rsidRPr="00B72AAC" w:rsidRDefault="008C2240" w:rsidP="008C2240">
      <w:pPr>
        <w:spacing w:line="480" w:lineRule="auto"/>
        <w:ind w:right="5954"/>
        <w:rPr>
          <w:rFonts w:ascii="Arial" w:eastAsiaTheme="minorHAnsi" w:hAnsi="Arial" w:cs="Arial"/>
          <w:sz w:val="21"/>
          <w:szCs w:val="21"/>
          <w:lang w:eastAsia="en-US"/>
        </w:rPr>
      </w:pPr>
      <w:r w:rsidRPr="00B72AAC">
        <w:rPr>
          <w:rFonts w:ascii="Arial" w:eastAsiaTheme="minorHAnsi" w:hAnsi="Arial" w:cs="Arial"/>
          <w:sz w:val="21"/>
          <w:szCs w:val="21"/>
          <w:lang w:eastAsia="en-US"/>
        </w:rPr>
        <w:t>……………………………………</w:t>
      </w:r>
    </w:p>
    <w:p w:rsidR="008C2240" w:rsidRPr="00B72AAC" w:rsidRDefault="008C2240" w:rsidP="008C2240">
      <w:pPr>
        <w:spacing w:after="160" w:line="259" w:lineRule="auto"/>
        <w:ind w:right="5953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B72AAC">
        <w:rPr>
          <w:rFonts w:ascii="Arial" w:eastAsiaTheme="minorHAns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B72AAC">
        <w:rPr>
          <w:rFonts w:ascii="Arial" w:eastAsiaTheme="minorHAnsi" w:hAnsi="Arial" w:cs="Arial"/>
          <w:i/>
          <w:sz w:val="16"/>
          <w:szCs w:val="16"/>
          <w:lang w:eastAsia="en-US"/>
        </w:rPr>
        <w:t>CEiDG</w:t>
      </w:r>
      <w:proofErr w:type="spellEnd"/>
      <w:r w:rsidRPr="00B72AAC">
        <w:rPr>
          <w:rFonts w:ascii="Arial" w:eastAsiaTheme="minorHAnsi" w:hAnsi="Arial" w:cs="Arial"/>
          <w:i/>
          <w:sz w:val="16"/>
          <w:szCs w:val="16"/>
          <w:lang w:eastAsia="en-US"/>
        </w:rPr>
        <w:t>)</w:t>
      </w:r>
    </w:p>
    <w:p w:rsidR="008C2240" w:rsidRPr="00B72AAC" w:rsidRDefault="008C2240" w:rsidP="008C2240">
      <w:pPr>
        <w:spacing w:line="480" w:lineRule="auto"/>
        <w:rPr>
          <w:rFonts w:ascii="Arial" w:eastAsiaTheme="minorHAnsi" w:hAnsi="Arial" w:cs="Arial"/>
          <w:sz w:val="21"/>
          <w:szCs w:val="21"/>
          <w:u w:val="single"/>
          <w:lang w:eastAsia="en-US"/>
        </w:rPr>
      </w:pPr>
      <w:r w:rsidRPr="00B72AAC">
        <w:rPr>
          <w:rFonts w:ascii="Arial" w:eastAsiaTheme="minorHAnsi" w:hAnsi="Arial" w:cs="Arial"/>
          <w:sz w:val="21"/>
          <w:szCs w:val="21"/>
          <w:u w:val="single"/>
          <w:lang w:eastAsia="en-US"/>
        </w:rPr>
        <w:t>reprezentowany przez:</w:t>
      </w:r>
    </w:p>
    <w:p w:rsidR="008C2240" w:rsidRPr="00B72AAC" w:rsidRDefault="008C2240" w:rsidP="008C2240">
      <w:pPr>
        <w:spacing w:line="480" w:lineRule="auto"/>
        <w:ind w:right="5954"/>
        <w:rPr>
          <w:rFonts w:ascii="Arial" w:eastAsiaTheme="minorHAnsi" w:hAnsi="Arial" w:cs="Arial"/>
          <w:sz w:val="21"/>
          <w:szCs w:val="21"/>
          <w:lang w:eastAsia="en-US"/>
        </w:rPr>
      </w:pPr>
      <w:r w:rsidRPr="00B72AAC">
        <w:rPr>
          <w:rFonts w:ascii="Arial" w:eastAsiaTheme="minorHAnsi" w:hAnsi="Arial" w:cs="Arial"/>
          <w:sz w:val="21"/>
          <w:szCs w:val="21"/>
          <w:lang w:eastAsia="en-US"/>
        </w:rPr>
        <w:t>……………………………………</w:t>
      </w:r>
    </w:p>
    <w:p w:rsidR="008C2240" w:rsidRPr="00B72AAC" w:rsidRDefault="008C2240" w:rsidP="008C2240">
      <w:pPr>
        <w:spacing w:line="259" w:lineRule="auto"/>
        <w:ind w:right="5953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B72AAC">
        <w:rPr>
          <w:rFonts w:ascii="Arial" w:eastAsiaTheme="minorHAnsi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8C2240" w:rsidRPr="00B72AAC" w:rsidRDefault="008C2240" w:rsidP="008C2240">
      <w:pPr>
        <w:spacing w:after="120" w:line="360" w:lineRule="auto"/>
        <w:jc w:val="center"/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</w:pPr>
    </w:p>
    <w:p w:rsidR="008C2240" w:rsidRPr="00B72AAC" w:rsidRDefault="008C2240" w:rsidP="008C2240">
      <w:pPr>
        <w:spacing w:after="120" w:line="360" w:lineRule="auto"/>
        <w:jc w:val="center"/>
        <w:rPr>
          <w:rFonts w:ascii="Arial" w:eastAsiaTheme="minorHAnsi" w:hAnsi="Arial" w:cs="Arial"/>
          <w:b/>
          <w:sz w:val="21"/>
          <w:szCs w:val="21"/>
          <w:u w:val="single"/>
          <w:lang w:eastAsia="en-US"/>
        </w:rPr>
      </w:pPr>
      <w:r w:rsidRPr="00B72AAC">
        <w:rPr>
          <w:rFonts w:ascii="Arial" w:eastAsiaTheme="minorHAnsi" w:hAnsi="Arial" w:cs="Arial"/>
          <w:b/>
          <w:sz w:val="21"/>
          <w:szCs w:val="21"/>
          <w:u w:val="single"/>
          <w:lang w:eastAsia="en-US"/>
        </w:rPr>
        <w:t>Oświadczenia wykonawcy/wykonawcy wspólnie ubiegającego się o udzielenie zamówienia</w:t>
      </w:r>
    </w:p>
    <w:p w:rsidR="008C2240" w:rsidRPr="00B72AAC" w:rsidRDefault="008C2240" w:rsidP="008C2240">
      <w:pPr>
        <w:spacing w:after="160" w:line="259" w:lineRule="auto"/>
        <w:jc w:val="center"/>
        <w:rPr>
          <w:rFonts w:ascii="Arial" w:eastAsiaTheme="minorHAnsi" w:hAnsi="Arial" w:cs="Arial"/>
          <w:b/>
          <w:color w:val="000000"/>
          <w:sz w:val="21"/>
          <w:szCs w:val="21"/>
          <w:lang w:eastAsia="en-US"/>
        </w:rPr>
      </w:pPr>
      <w:r w:rsidRPr="00B72AAC">
        <w:rPr>
          <w:rFonts w:ascii="Arial" w:eastAsiaTheme="minorHAnsi" w:hAnsi="Arial" w:cs="Arial"/>
          <w:b/>
          <w:color w:val="000000"/>
          <w:sz w:val="21"/>
          <w:szCs w:val="21"/>
          <w:lang w:eastAsia="en-US"/>
        </w:rPr>
        <w:t>składane na podstawie art. 125 ust. 1 ustawy z dnia 11 września 2019 r. - Prawo zamówień publicznych</w:t>
      </w:r>
    </w:p>
    <w:p w:rsidR="008C2240" w:rsidRPr="00B72AAC" w:rsidRDefault="008C2240" w:rsidP="008C2240">
      <w:pPr>
        <w:jc w:val="center"/>
        <w:rPr>
          <w:rFonts w:ascii="Arial" w:eastAsiaTheme="minorHAnsi" w:hAnsi="Arial" w:cs="Arial"/>
          <w:color w:val="000000"/>
          <w:sz w:val="21"/>
          <w:szCs w:val="21"/>
          <w:u w:val="single"/>
          <w:lang w:eastAsia="en-US"/>
        </w:rPr>
      </w:pPr>
      <w:r w:rsidRPr="00B72AAC">
        <w:rPr>
          <w:rFonts w:ascii="Arial" w:eastAsiaTheme="minorHAnsi" w:hAnsi="Arial" w:cs="Arial"/>
          <w:color w:val="000000"/>
          <w:sz w:val="21"/>
          <w:szCs w:val="21"/>
          <w:u w:val="single"/>
          <w:lang w:eastAsia="en-US"/>
        </w:rPr>
        <w:t xml:space="preserve">DOTYCZĄCE PRZESŁANEK WYKLUCZENIA Z POSTĘPOWANIA </w:t>
      </w:r>
    </w:p>
    <w:p w:rsidR="008C2240" w:rsidRPr="00B72AAC" w:rsidRDefault="008C2240" w:rsidP="008C2240">
      <w:pPr>
        <w:jc w:val="center"/>
        <w:rPr>
          <w:rFonts w:ascii="Arial" w:eastAsiaTheme="minorHAnsi" w:hAnsi="Arial" w:cs="Arial"/>
          <w:color w:val="000000"/>
          <w:sz w:val="21"/>
          <w:szCs w:val="21"/>
          <w:u w:val="single"/>
          <w:lang w:eastAsia="en-US"/>
        </w:rPr>
      </w:pPr>
      <w:r w:rsidRPr="00B72AAC">
        <w:rPr>
          <w:rFonts w:ascii="Arial" w:eastAsiaTheme="minorHAnsi" w:hAnsi="Arial" w:cs="Arial"/>
          <w:color w:val="000000"/>
          <w:sz w:val="21"/>
          <w:szCs w:val="21"/>
          <w:u w:val="single"/>
          <w:lang w:eastAsia="en-US"/>
        </w:rPr>
        <w:t>ORAZ SPEŁNIANIA WARUNKÓW UDZIAŁU W POSTĘPOWANIU</w:t>
      </w:r>
    </w:p>
    <w:p w:rsidR="008C2240" w:rsidRPr="00B72AAC" w:rsidRDefault="008C2240" w:rsidP="008C2240">
      <w:pPr>
        <w:jc w:val="center"/>
        <w:rPr>
          <w:rFonts w:ascii="Arial" w:eastAsiaTheme="minorHAnsi" w:hAnsi="Arial" w:cs="Arial"/>
          <w:caps/>
          <w:sz w:val="21"/>
          <w:szCs w:val="21"/>
          <w:u w:val="single"/>
          <w:lang w:eastAsia="en-US"/>
        </w:rPr>
      </w:pPr>
      <w:r w:rsidRPr="00B72AAC">
        <w:rPr>
          <w:rFonts w:ascii="Arial" w:eastAsiaTheme="minorHAnsi" w:hAnsi="Arial" w:cs="Arial"/>
          <w:sz w:val="21"/>
          <w:szCs w:val="21"/>
          <w:u w:val="single"/>
          <w:lang w:eastAsia="en-US"/>
        </w:rPr>
        <w:t xml:space="preserve">UWZGLĘDNIAJĄCE PRZESŁANKI WYKLUCZENIA Z ART. 7 UST. 1 USTAWY </w:t>
      </w:r>
      <w:r w:rsidRPr="00B72AAC">
        <w:rPr>
          <w:rFonts w:ascii="Arial" w:eastAsiaTheme="minorHAnsi" w:hAnsi="Arial" w:cs="Arial"/>
          <w:caps/>
          <w:sz w:val="21"/>
          <w:szCs w:val="21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:rsidR="008C2240" w:rsidRPr="00B72AAC" w:rsidRDefault="008C2240" w:rsidP="008C2240">
      <w:pPr>
        <w:spacing w:line="360" w:lineRule="auto"/>
        <w:jc w:val="center"/>
        <w:rPr>
          <w:rFonts w:ascii="Arial" w:eastAsiaTheme="minorHAnsi" w:hAnsi="Arial" w:cs="Arial"/>
          <w:b/>
          <w:sz w:val="21"/>
          <w:szCs w:val="21"/>
          <w:lang w:eastAsia="en-US"/>
        </w:rPr>
      </w:pPr>
    </w:p>
    <w:p w:rsidR="008C2240" w:rsidRPr="00B72AAC" w:rsidRDefault="008C2240" w:rsidP="008C2240">
      <w:pPr>
        <w:spacing w:after="160" w:line="276" w:lineRule="auto"/>
        <w:jc w:val="center"/>
        <w:rPr>
          <w:rFonts w:ascii="Cambria" w:hAnsi="Cambria" w:cs="Arial"/>
          <w:b/>
          <w:sz w:val="28"/>
          <w:szCs w:val="28"/>
        </w:rPr>
      </w:pPr>
      <w:r w:rsidRPr="00B72AAC">
        <w:rPr>
          <w:rFonts w:ascii="Arial" w:eastAsiaTheme="minorHAnsi" w:hAnsi="Arial" w:cs="Arial"/>
          <w:sz w:val="21"/>
          <w:szCs w:val="21"/>
          <w:lang w:eastAsia="en-US"/>
        </w:rPr>
        <w:t>Na potrzeby postępowania o udzielenie zamówienia publicznego pn</w:t>
      </w:r>
      <w:r w:rsidRPr="00B72AAC">
        <w:rPr>
          <w:rFonts w:ascii="Cambria" w:eastAsiaTheme="minorHAnsi" w:hAnsi="Cambria" w:cs="Arial"/>
          <w:i/>
          <w:sz w:val="22"/>
          <w:szCs w:val="22"/>
          <w:lang w:eastAsia="en-US"/>
        </w:rPr>
        <w:t>.</w:t>
      </w:r>
      <w:r w:rsidRPr="00B72AAC">
        <w:rPr>
          <w:rFonts w:ascii="Cambria" w:eastAsiaTheme="minorHAnsi" w:hAnsi="Cambria" w:cstheme="minorBidi"/>
          <w:i/>
          <w:sz w:val="22"/>
          <w:szCs w:val="22"/>
          <w:lang w:eastAsia="en-US"/>
        </w:rPr>
        <w:t xml:space="preserve">  </w:t>
      </w:r>
      <w:r w:rsidRPr="00B72AAC">
        <w:rPr>
          <w:rFonts w:ascii="Cambria" w:eastAsiaTheme="minorHAnsi" w:hAnsi="Cambria" w:cstheme="minorBidi"/>
          <w:b/>
          <w:i/>
          <w:sz w:val="22"/>
          <w:szCs w:val="22"/>
          <w:lang w:eastAsia="en-US"/>
        </w:rPr>
        <w:t>„</w:t>
      </w:r>
      <w:r w:rsidR="00F93399">
        <w:rPr>
          <w:rFonts w:ascii="Cambria" w:hAnsi="Cambria"/>
          <w:b/>
          <w:i/>
          <w:color w:val="000000" w:themeColor="text1"/>
          <w:sz w:val="22"/>
          <w:szCs w:val="22"/>
        </w:rPr>
        <w:t>Świadczenie usług pocztowych dla Starostwa Powiatowego w Stalowej Woli przy ul. Podleśnej 15</w:t>
      </w:r>
      <w:r w:rsidRPr="00B72AAC">
        <w:rPr>
          <w:rFonts w:ascii="Cambria" w:hAnsi="Cambria" w:cs="Arial"/>
          <w:b/>
          <w:i/>
          <w:sz w:val="22"/>
          <w:szCs w:val="22"/>
        </w:rPr>
        <w:t>”</w:t>
      </w:r>
      <w:r w:rsidRPr="00B72AAC">
        <w:rPr>
          <w:rFonts w:ascii="Arial" w:eastAsiaTheme="minorHAnsi" w:hAnsi="Arial" w:cs="Arial"/>
          <w:b/>
          <w:sz w:val="21"/>
          <w:szCs w:val="21"/>
          <w:lang w:eastAsia="en-US"/>
        </w:rPr>
        <w:t>,</w:t>
      </w:r>
      <w:r w:rsidRPr="00B72AAC">
        <w:rPr>
          <w:rFonts w:ascii="Arial" w:eastAsiaTheme="minorHAnsi" w:hAnsi="Arial" w:cs="Arial"/>
          <w:sz w:val="21"/>
          <w:szCs w:val="21"/>
          <w:lang w:eastAsia="en-US"/>
        </w:rPr>
        <w:t xml:space="preserve"> prowadzonego przez Powiat Stalowowolski, oświadczam, co następuje:</w:t>
      </w:r>
    </w:p>
    <w:p w:rsidR="008C2240" w:rsidRPr="00B72AAC" w:rsidRDefault="008C2240" w:rsidP="008C2240">
      <w:pPr>
        <w:shd w:val="clear" w:color="auto" w:fill="BFBFBF" w:themeFill="background1" w:themeFillShade="BF"/>
        <w:spacing w:line="360" w:lineRule="auto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B72AAC">
        <w:rPr>
          <w:rFonts w:ascii="Arial" w:eastAsiaTheme="minorHAnsi" w:hAnsi="Arial" w:cs="Arial"/>
          <w:b/>
          <w:sz w:val="21"/>
          <w:szCs w:val="21"/>
          <w:lang w:eastAsia="en-US"/>
        </w:rPr>
        <w:t>OŚWIADCZENIA DOTYCZĄCE PODSTAW WYKLUCZENIA:</w:t>
      </w:r>
    </w:p>
    <w:p w:rsidR="008C2240" w:rsidRPr="00B72AAC" w:rsidRDefault="008C2240" w:rsidP="008C2240">
      <w:pPr>
        <w:spacing w:line="360" w:lineRule="auto"/>
        <w:ind w:left="720"/>
        <w:contextualSpacing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:rsidR="008C2240" w:rsidRPr="00B72AAC" w:rsidRDefault="008C2240" w:rsidP="006F3B32">
      <w:pPr>
        <w:numPr>
          <w:ilvl w:val="0"/>
          <w:numId w:val="11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B72AAC">
        <w:rPr>
          <w:rFonts w:ascii="Arial" w:eastAsiaTheme="minorHAnsi" w:hAnsi="Arial" w:cs="Arial"/>
          <w:sz w:val="21"/>
          <w:szCs w:val="21"/>
          <w:lang w:eastAsia="en-US"/>
        </w:rPr>
        <w:t>Oświadczam, że na dzień składania ofert nie podlegam wykluczeniu z postępowania na podstawie art. 108 ust. 1 ustawy Prawo zamówień publicznych.</w:t>
      </w:r>
    </w:p>
    <w:p w:rsidR="008C2240" w:rsidRPr="00B72AAC" w:rsidRDefault="008C2240" w:rsidP="006F3B32">
      <w:pPr>
        <w:numPr>
          <w:ilvl w:val="0"/>
          <w:numId w:val="11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B72AAC">
        <w:rPr>
          <w:rFonts w:ascii="Arial" w:eastAsiaTheme="minorHAnsi" w:hAnsi="Arial" w:cs="Arial"/>
          <w:sz w:val="21"/>
          <w:szCs w:val="21"/>
          <w:lang w:eastAsia="en-US"/>
        </w:rPr>
        <w:t>Oświadczam, że na dzień składania ofert nie podlegam wykluczeniu z postępowania na podstawie art. 109 ust. 1 pkt. 4 ustawy Prawo zamówień publicznych.</w:t>
      </w:r>
    </w:p>
    <w:p w:rsidR="008C2240" w:rsidRPr="00B72AAC" w:rsidRDefault="008C2240" w:rsidP="006F3B32">
      <w:pPr>
        <w:numPr>
          <w:ilvl w:val="0"/>
          <w:numId w:val="11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B72AAC">
        <w:rPr>
          <w:rFonts w:ascii="Arial" w:eastAsiaTheme="minorHAnsi" w:hAnsi="Arial" w:cs="Arial"/>
          <w:sz w:val="21"/>
          <w:szCs w:val="21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B72AAC">
        <w:rPr>
          <w:rFonts w:ascii="Arial" w:eastAsiaTheme="minorHAnsi" w:hAnsi="Arial" w:cs="Arial"/>
          <w:sz w:val="21"/>
          <w:szCs w:val="21"/>
          <w:lang w:eastAsia="en-US"/>
        </w:rPr>
        <w:t>Pzp</w:t>
      </w:r>
      <w:proofErr w:type="spellEnd"/>
      <w:r w:rsidRPr="00B72AAC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Pr="00B72AAC">
        <w:rPr>
          <w:rFonts w:ascii="Arial" w:eastAsiaTheme="minorHAnsi" w:hAnsi="Arial" w:cs="Arial"/>
          <w:i/>
          <w:sz w:val="21"/>
          <w:szCs w:val="21"/>
          <w:lang w:eastAsia="en-US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B72AAC">
        <w:rPr>
          <w:rFonts w:ascii="Arial" w:eastAsiaTheme="minorHAnsi" w:hAnsi="Arial" w:cs="Arial"/>
          <w:i/>
          <w:sz w:val="21"/>
          <w:szCs w:val="21"/>
          <w:lang w:eastAsia="en-US"/>
        </w:rPr>
        <w:t>Pzp</w:t>
      </w:r>
      <w:proofErr w:type="spellEnd"/>
      <w:r w:rsidRPr="00B72AAC">
        <w:rPr>
          <w:rFonts w:ascii="Arial" w:eastAsiaTheme="minorHAnsi" w:hAnsi="Arial" w:cs="Arial"/>
          <w:i/>
          <w:sz w:val="21"/>
          <w:szCs w:val="21"/>
          <w:lang w:eastAsia="en-US"/>
        </w:rPr>
        <w:t>).</w:t>
      </w:r>
      <w:r w:rsidRPr="00B72AAC">
        <w:rPr>
          <w:rFonts w:ascii="Arial" w:eastAsiaTheme="minorHAnsi" w:hAnsi="Arial" w:cs="Arial"/>
          <w:sz w:val="21"/>
          <w:szCs w:val="21"/>
          <w:lang w:eastAsia="en-US"/>
        </w:rPr>
        <w:t xml:space="preserve"> Jednocześnie oświadczam, że w związku z ww. okolicznością, na podstawie art. 110 ust. 2 ustawy </w:t>
      </w:r>
      <w:proofErr w:type="spellStart"/>
      <w:r w:rsidRPr="00B72AAC">
        <w:rPr>
          <w:rFonts w:ascii="Arial" w:eastAsiaTheme="minorHAnsi" w:hAnsi="Arial" w:cs="Arial"/>
          <w:sz w:val="21"/>
          <w:szCs w:val="21"/>
          <w:lang w:eastAsia="en-US"/>
        </w:rPr>
        <w:t>Pzp</w:t>
      </w:r>
      <w:proofErr w:type="spellEnd"/>
      <w:r w:rsidRPr="00B72AAC">
        <w:rPr>
          <w:rFonts w:ascii="Arial" w:eastAsiaTheme="minorHAnsi" w:hAnsi="Arial" w:cs="Arial"/>
          <w:sz w:val="21"/>
          <w:szCs w:val="21"/>
          <w:lang w:eastAsia="en-US"/>
        </w:rPr>
        <w:t xml:space="preserve"> podjąłem następujące środki naprawcze i zapobiegawcze: ……………… ……………………………………………………………………………………………………......</w:t>
      </w:r>
    </w:p>
    <w:p w:rsidR="008C2240" w:rsidRPr="00B72AAC" w:rsidRDefault="008C2240" w:rsidP="006F3B32">
      <w:pPr>
        <w:numPr>
          <w:ilvl w:val="0"/>
          <w:numId w:val="11"/>
        </w:numPr>
        <w:spacing w:after="160" w:line="360" w:lineRule="auto"/>
        <w:ind w:left="714" w:hanging="357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B72AAC">
        <w:rPr>
          <w:rFonts w:ascii="Arial" w:eastAsiaTheme="minorHAns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art.  </w:t>
      </w:r>
      <w:r w:rsidRPr="00B72AAC">
        <w:rPr>
          <w:rFonts w:ascii="Arial" w:eastAsia="Times New Roman" w:hAnsi="Arial" w:cs="Arial"/>
          <w:sz w:val="21"/>
          <w:szCs w:val="21"/>
        </w:rPr>
        <w:t xml:space="preserve">7 ust. 1 ustawy </w:t>
      </w:r>
      <w:r w:rsidRPr="00B72AAC">
        <w:rPr>
          <w:rFonts w:ascii="Arial" w:eastAsiaTheme="minorHAnsi" w:hAnsi="Arial" w:cs="Arial"/>
          <w:sz w:val="21"/>
          <w:szCs w:val="21"/>
          <w:lang w:eastAsia="en-US"/>
        </w:rPr>
        <w:t>z dnia 13 kwietnia 2022 r.</w:t>
      </w:r>
      <w:r w:rsidRPr="00B72AAC">
        <w:rPr>
          <w:rFonts w:ascii="Arial" w:eastAsiaTheme="minorHAnsi" w:hAnsi="Arial" w:cs="Arial"/>
          <w:i/>
          <w:iCs/>
          <w:sz w:val="21"/>
          <w:szCs w:val="21"/>
          <w:lang w:eastAsia="en-US"/>
        </w:rPr>
        <w:t xml:space="preserve"> </w:t>
      </w:r>
      <w:r w:rsidRPr="00B72AAC">
        <w:rPr>
          <w:rFonts w:ascii="Arial" w:eastAsiaTheme="minorHAnsi" w:hAnsi="Arial" w:cs="Arial"/>
          <w:i/>
          <w:iCs/>
          <w:color w:val="222222"/>
          <w:sz w:val="21"/>
          <w:szCs w:val="21"/>
          <w:lang w:eastAsia="en-US"/>
        </w:rPr>
        <w:t xml:space="preserve">o szczególnych rozwiązaniach </w:t>
      </w:r>
      <w:r w:rsidRPr="00B72AAC">
        <w:rPr>
          <w:rFonts w:ascii="Arial" w:eastAsiaTheme="minorHAnsi" w:hAnsi="Arial" w:cs="Arial"/>
          <w:i/>
          <w:iCs/>
          <w:color w:val="222222"/>
          <w:sz w:val="21"/>
          <w:szCs w:val="21"/>
          <w:lang w:eastAsia="en-US"/>
        </w:rPr>
        <w:lastRenderedPageBreak/>
        <w:t xml:space="preserve">w zakresie przeciwdziałania wspieraniu agresji na Ukrainę oraz służących ochronie bezpieczeństwa narodowego </w:t>
      </w:r>
      <w:r w:rsidRPr="00B72AAC">
        <w:rPr>
          <w:rFonts w:ascii="Arial" w:eastAsiaTheme="minorHAnsi" w:hAnsi="Arial" w:cs="Arial"/>
          <w:iCs/>
          <w:color w:val="222222"/>
          <w:sz w:val="21"/>
          <w:szCs w:val="21"/>
          <w:lang w:eastAsia="en-US"/>
        </w:rPr>
        <w:t>(Dz. U. poz. 835)</w:t>
      </w:r>
      <w:r w:rsidRPr="00B72AAC">
        <w:rPr>
          <w:rFonts w:ascii="Arial" w:eastAsiaTheme="minorHAnsi" w:hAnsi="Arial" w:cs="Arial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B72AAC">
        <w:rPr>
          <w:rFonts w:ascii="Arial" w:eastAsiaTheme="minorHAnsi" w:hAnsi="Arial" w:cs="Arial"/>
          <w:i/>
          <w:iCs/>
          <w:color w:val="222222"/>
          <w:sz w:val="21"/>
          <w:szCs w:val="21"/>
          <w:lang w:eastAsia="en-US"/>
        </w:rPr>
        <w:t>.</w:t>
      </w:r>
      <w:r w:rsidRPr="00B72AAC">
        <w:rPr>
          <w:rFonts w:ascii="Arial" w:eastAsiaTheme="minorHAnsi" w:hAnsi="Arial" w:cs="Arial"/>
          <w:color w:val="222222"/>
          <w:sz w:val="21"/>
          <w:szCs w:val="21"/>
          <w:lang w:eastAsia="en-US"/>
        </w:rPr>
        <w:t xml:space="preserve"> </w:t>
      </w:r>
    </w:p>
    <w:p w:rsidR="008C2240" w:rsidRPr="00B72AAC" w:rsidRDefault="008C2240" w:rsidP="008C2240">
      <w:pPr>
        <w:shd w:val="clear" w:color="auto" w:fill="BFBFBF" w:themeFill="background1" w:themeFillShade="BF"/>
        <w:spacing w:line="360" w:lineRule="auto"/>
        <w:jc w:val="both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B72AAC">
        <w:rPr>
          <w:rFonts w:ascii="Arial" w:eastAsiaTheme="minorHAns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:rsidR="008C2240" w:rsidRPr="00B72AAC" w:rsidRDefault="008C2240" w:rsidP="008C2240">
      <w:pPr>
        <w:spacing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bookmarkStart w:id="3" w:name="_Hlk99016333"/>
      <w:r w:rsidRPr="00B72AAC">
        <w:rPr>
          <w:rFonts w:ascii="Arial" w:eastAsiaTheme="minorHAnsi" w:hAnsi="Arial" w:cs="Arial"/>
          <w:sz w:val="21"/>
          <w:szCs w:val="21"/>
          <w:lang w:eastAsia="en-US"/>
        </w:rPr>
        <w:t>Oświadczam, że spełniam warunki udziału w postępowaniu określone przez Zamawiającego w specyfikacji warunków zamówienia i ogłoszeniu o zamówieniu</w:t>
      </w:r>
      <w:bookmarkEnd w:id="3"/>
      <w:r w:rsidRPr="00B72AAC">
        <w:rPr>
          <w:rFonts w:ascii="Arial" w:eastAsiaTheme="minorHAnsi" w:hAnsi="Arial" w:cs="Arial"/>
          <w:sz w:val="21"/>
          <w:szCs w:val="21"/>
          <w:lang w:eastAsia="en-US"/>
        </w:rPr>
        <w:t>.*</w:t>
      </w:r>
    </w:p>
    <w:p w:rsidR="008C2240" w:rsidRPr="00B72AAC" w:rsidRDefault="008C2240" w:rsidP="008C2240">
      <w:pPr>
        <w:spacing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B72AAC">
        <w:rPr>
          <w:rFonts w:ascii="Arial" w:eastAsiaTheme="minorHAnsi" w:hAnsi="Arial" w:cs="Arial"/>
          <w:sz w:val="21"/>
          <w:szCs w:val="21"/>
          <w:lang w:eastAsia="en-US"/>
        </w:rPr>
        <w:t>Oświadczam, że spełniam warunki udziału w postępowaniu określone przez zamawiającego w specyfikacji warunków zamówienia i ogłoszeniu o zamówieniu</w:t>
      </w:r>
      <w:r w:rsidRPr="00B72AAC">
        <w:rPr>
          <w:rFonts w:ascii="Arial" w:eastAsiaTheme="minorHAnsi" w:hAnsi="Arial" w:cs="Arial"/>
          <w:i/>
          <w:sz w:val="21"/>
          <w:szCs w:val="21"/>
          <w:lang w:eastAsia="en-US"/>
        </w:rPr>
        <w:t xml:space="preserve"> </w:t>
      </w:r>
      <w:r w:rsidRPr="00B72AAC">
        <w:rPr>
          <w:rFonts w:ascii="Arial" w:eastAsiaTheme="minorHAnsi" w:hAnsi="Arial" w:cs="Arial"/>
          <w:sz w:val="21"/>
          <w:szCs w:val="21"/>
          <w:lang w:eastAsia="en-US"/>
        </w:rPr>
        <w:t xml:space="preserve">w następującym zakresie:* </w:t>
      </w:r>
    </w:p>
    <w:p w:rsidR="008C2240" w:rsidRPr="00B72AAC" w:rsidRDefault="008C2240" w:rsidP="008C2240">
      <w:pPr>
        <w:spacing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B72AAC">
        <w:rPr>
          <w:rFonts w:ascii="Arial" w:eastAsiaTheme="minorHAnsi" w:hAnsi="Arial" w:cs="Arial"/>
          <w:sz w:val="21"/>
          <w:szCs w:val="21"/>
          <w:lang w:eastAsia="en-US"/>
        </w:rPr>
        <w:t xml:space="preserve"> …………..…………………………………………………..…………………………………………….….</w:t>
      </w:r>
    </w:p>
    <w:p w:rsidR="008C2240" w:rsidRPr="00B72AAC" w:rsidRDefault="008C2240" w:rsidP="008C2240">
      <w:pPr>
        <w:spacing w:line="360" w:lineRule="auto"/>
        <w:jc w:val="both"/>
        <w:rPr>
          <w:rFonts w:ascii="Arial" w:eastAsiaTheme="minorHAnsi" w:hAnsi="Arial" w:cs="Arial"/>
          <w:i/>
          <w:sz w:val="18"/>
          <w:szCs w:val="21"/>
          <w:lang w:eastAsia="en-US"/>
        </w:rPr>
      </w:pPr>
      <w:r w:rsidRPr="00B72AAC">
        <w:rPr>
          <w:rFonts w:ascii="Arial" w:eastAsiaTheme="minorHAnsi" w:hAnsi="Arial" w:cs="Arial"/>
          <w:i/>
          <w:sz w:val="18"/>
          <w:szCs w:val="21"/>
          <w:lang w:eastAsia="en-US"/>
        </w:rPr>
        <w:t>*niepotrzebne skreślić</w:t>
      </w:r>
    </w:p>
    <w:p w:rsidR="008C2240" w:rsidRPr="00B72AAC" w:rsidRDefault="008C2240" w:rsidP="008C2240">
      <w:pPr>
        <w:shd w:val="clear" w:color="auto" w:fill="BFBFBF" w:themeFill="background1" w:themeFillShade="BF"/>
        <w:spacing w:after="120"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B72AAC">
        <w:rPr>
          <w:rFonts w:ascii="Arial" w:eastAsiaTheme="minorHAnsi" w:hAnsi="Arial" w:cs="Arial"/>
          <w:b/>
          <w:sz w:val="21"/>
          <w:szCs w:val="21"/>
          <w:lang w:eastAsia="en-US"/>
        </w:rPr>
        <w:t>INFORMACJA W ZWIĄZKU Z POLEGANIEM NA ZDOLNOŚCIACH LUB SYTUACJI PODMIOTÓW UDOSTĘPNIAJĄCYCH ZASOBY</w:t>
      </w:r>
      <w:r w:rsidRPr="00B72AAC">
        <w:rPr>
          <w:rFonts w:ascii="Arial" w:eastAsiaTheme="minorHAnsi" w:hAnsi="Arial" w:cs="Arial"/>
          <w:sz w:val="21"/>
          <w:szCs w:val="21"/>
          <w:lang w:eastAsia="en-US"/>
        </w:rPr>
        <w:t xml:space="preserve">: </w:t>
      </w:r>
    </w:p>
    <w:p w:rsidR="008C2240" w:rsidRPr="00B72AAC" w:rsidRDefault="008C2240" w:rsidP="008C2240">
      <w:pPr>
        <w:spacing w:after="120"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B72AAC">
        <w:rPr>
          <w:rFonts w:ascii="Arial" w:eastAsiaTheme="minorHAnsi" w:hAnsi="Arial" w:cs="Arial"/>
          <w:sz w:val="21"/>
          <w:szCs w:val="21"/>
          <w:lang w:eastAsia="en-US"/>
        </w:rPr>
        <w:t>Oświadczam, że w celu wykazania spełniania warunków udziału w postępowaniu, określonych przez zamawiającego w specyfikacji warunków zamówienia i ogłoszeniu o zamówieniu, polegam na zdolnościach lub sytuacji następującego/</w:t>
      </w:r>
      <w:proofErr w:type="spellStart"/>
      <w:r w:rsidRPr="00B72AAC">
        <w:rPr>
          <w:rFonts w:ascii="Arial" w:eastAsiaTheme="minorHAnsi" w:hAnsi="Arial" w:cs="Arial"/>
          <w:sz w:val="21"/>
          <w:szCs w:val="21"/>
          <w:lang w:eastAsia="en-US"/>
        </w:rPr>
        <w:t>ych</w:t>
      </w:r>
      <w:proofErr w:type="spellEnd"/>
      <w:r w:rsidRPr="00B72AAC">
        <w:rPr>
          <w:rFonts w:ascii="Arial" w:eastAsiaTheme="minorHAnsi" w:hAnsi="Arial" w:cs="Arial"/>
          <w:sz w:val="21"/>
          <w:szCs w:val="21"/>
          <w:lang w:eastAsia="en-US"/>
        </w:rPr>
        <w:t xml:space="preserve"> podmiotu/ów udostępniających zasoby: </w:t>
      </w:r>
      <w:bookmarkStart w:id="4" w:name="_Hlk99014455"/>
      <w:r w:rsidRPr="00B72AAC">
        <w:rPr>
          <w:rFonts w:ascii="Arial" w:eastAsiaTheme="minorHAnsi" w:hAnsi="Arial" w:cs="Arial"/>
          <w:i/>
          <w:sz w:val="21"/>
          <w:szCs w:val="21"/>
          <w:lang w:eastAsia="en-US"/>
        </w:rPr>
        <w:t>(wskazać nazwę/y podmiotu/ów)</w:t>
      </w:r>
      <w:bookmarkEnd w:id="4"/>
      <w:r w:rsidRPr="00B72AAC">
        <w:rPr>
          <w:rFonts w:ascii="Arial" w:eastAsiaTheme="minorHAnsi" w:hAnsi="Arial" w:cs="Arial"/>
          <w:i/>
          <w:sz w:val="21"/>
          <w:szCs w:val="21"/>
          <w:lang w:eastAsia="en-US"/>
        </w:rPr>
        <w:t xml:space="preserve"> </w:t>
      </w:r>
      <w:r w:rsidRPr="00B72AAC">
        <w:rPr>
          <w:rFonts w:ascii="Arial" w:eastAsiaTheme="minorHAnsi" w:hAnsi="Arial" w:cs="Arial"/>
          <w:sz w:val="21"/>
          <w:szCs w:val="21"/>
          <w:lang w:eastAsia="en-US"/>
        </w:rPr>
        <w:t>………………</w:t>
      </w:r>
      <w:r w:rsidR="00B34B18" w:rsidRPr="00B34B18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Pr="00B34B18">
        <w:rPr>
          <w:rFonts w:ascii="Arial" w:eastAsiaTheme="minorHAnsi" w:hAnsi="Arial" w:cs="Arial"/>
          <w:sz w:val="21"/>
          <w:szCs w:val="21"/>
          <w:lang w:eastAsia="en-US"/>
        </w:rPr>
        <w:t>….……………..…………………… w następującym zakresie: …………………………</w:t>
      </w:r>
      <w:r w:rsidRPr="00B34B18">
        <w:rPr>
          <w:rFonts w:ascii="Cambria" w:eastAsiaTheme="minorHAnsi" w:hAnsi="Cambria" w:cs="Arial"/>
          <w:b/>
          <w:i/>
          <w:sz w:val="21"/>
          <w:szCs w:val="21"/>
          <w:lang w:eastAsia="en-US"/>
        </w:rPr>
        <w:t xml:space="preserve"> </w:t>
      </w:r>
      <w:r w:rsidRPr="00B34B18">
        <w:rPr>
          <w:rFonts w:ascii="Arial" w:eastAsiaTheme="minorHAnsi" w:hAnsi="Arial" w:cs="Arial"/>
          <w:sz w:val="21"/>
          <w:szCs w:val="21"/>
          <w:lang w:eastAsia="en-US"/>
        </w:rPr>
        <w:t xml:space="preserve">………………………………... </w:t>
      </w:r>
      <w:r w:rsidRPr="00B72AAC">
        <w:rPr>
          <w:rFonts w:ascii="Arial" w:eastAsiaTheme="minorHAnsi" w:hAnsi="Arial" w:cs="Arial"/>
          <w:i/>
          <w:sz w:val="21"/>
          <w:szCs w:val="21"/>
          <w:lang w:eastAsia="en-US"/>
        </w:rPr>
        <w:t xml:space="preserve">(określić odpowiedni zakres udostępnianych zasobów dla wskazanego podmiotu). </w:t>
      </w:r>
    </w:p>
    <w:p w:rsidR="008C2240" w:rsidRPr="00B72AAC" w:rsidRDefault="008C2240" w:rsidP="008C2240">
      <w:pPr>
        <w:shd w:val="clear" w:color="auto" w:fill="BFBFBF" w:themeFill="background1" w:themeFillShade="BF"/>
        <w:spacing w:after="120" w:line="360" w:lineRule="auto"/>
        <w:jc w:val="both"/>
        <w:rPr>
          <w:rFonts w:ascii="Arial" w:eastAsiaTheme="minorHAnsi" w:hAnsi="Arial" w:cs="Arial"/>
          <w:b/>
          <w:sz w:val="21"/>
          <w:szCs w:val="21"/>
          <w:lang w:eastAsia="en-US"/>
        </w:rPr>
      </w:pPr>
      <w:bookmarkStart w:id="5" w:name="_Hlk99009560"/>
      <w:r w:rsidRPr="00B72AAC">
        <w:rPr>
          <w:rFonts w:ascii="Arial" w:eastAsiaTheme="minorHAnsi" w:hAnsi="Arial" w:cs="Arial"/>
          <w:b/>
          <w:sz w:val="21"/>
          <w:szCs w:val="21"/>
          <w:lang w:eastAsia="en-US"/>
        </w:rPr>
        <w:t>OŚWIADCZENIE DOTYCZĄCE PODANYCH INFORMACJI:</w:t>
      </w:r>
    </w:p>
    <w:bookmarkEnd w:id="5"/>
    <w:p w:rsidR="008C2240" w:rsidRPr="00B72AAC" w:rsidRDefault="008C2240" w:rsidP="008C2240">
      <w:pPr>
        <w:spacing w:after="120"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B72AAC">
        <w:rPr>
          <w:rFonts w:ascii="Arial" w:eastAsiaTheme="minorHAns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B72AAC">
        <w:rPr>
          <w:rFonts w:ascii="Arial" w:eastAsiaTheme="minorHAnsi" w:hAnsi="Arial" w:cs="Arial"/>
          <w:sz w:val="21"/>
          <w:szCs w:val="21"/>
          <w:lang w:eastAsia="en-US"/>
        </w:rPr>
        <w:br/>
        <w:t xml:space="preserve">i zgodne z prawdą oraz zostały przedstawione z pełną świadomością konsekwencji wprowadzenia zamawiającego w błąd przy przedstawianiu informacji. </w:t>
      </w:r>
    </w:p>
    <w:p w:rsidR="008C2240" w:rsidRPr="00B72AAC" w:rsidRDefault="008C2240" w:rsidP="008C2240">
      <w:pPr>
        <w:spacing w:after="160"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B72AAC">
        <w:rPr>
          <w:rFonts w:ascii="Arial" w:eastAsiaTheme="minorHAnsi" w:hAnsi="Arial" w:cs="Arial"/>
          <w:sz w:val="21"/>
          <w:szCs w:val="21"/>
          <w:lang w:eastAsia="en-US"/>
        </w:rPr>
        <w:t>……………………………..…</w:t>
      </w:r>
      <w:r w:rsidRPr="00B72AAC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B72AAC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B72AAC">
        <w:rPr>
          <w:rFonts w:ascii="Arial" w:eastAsiaTheme="minorHAnsi" w:hAnsi="Arial" w:cs="Arial"/>
          <w:sz w:val="21"/>
          <w:szCs w:val="21"/>
          <w:lang w:eastAsia="en-US"/>
        </w:rPr>
        <w:tab/>
        <w:t xml:space="preserve">        ……………………………………….</w:t>
      </w:r>
    </w:p>
    <w:p w:rsidR="008C2240" w:rsidRPr="00B72AAC" w:rsidRDefault="008C2240" w:rsidP="008C2240">
      <w:pPr>
        <w:spacing w:after="160" w:line="360" w:lineRule="auto"/>
        <w:jc w:val="both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B72AAC">
        <w:rPr>
          <w:rFonts w:ascii="Arial" w:eastAsiaTheme="minorHAnsi" w:hAnsi="Arial" w:cs="Arial"/>
          <w:i/>
          <w:sz w:val="16"/>
          <w:szCs w:val="16"/>
          <w:lang w:eastAsia="en-US"/>
        </w:rPr>
        <w:t xml:space="preserve">Miejscowość, data;                                                       kwalifikowany podpis elektroniczny lub podpis zaufany lub podpis osobisty </w:t>
      </w:r>
    </w:p>
    <w:p w:rsidR="008C2240" w:rsidRDefault="008C2240" w:rsidP="008C2240">
      <w:pPr>
        <w:spacing w:after="160" w:line="259" w:lineRule="auto"/>
        <w:rPr>
          <w:rFonts w:ascii="Cambria" w:hAnsi="Cambria" w:cs="Arial"/>
          <w:sz w:val="22"/>
          <w:szCs w:val="22"/>
        </w:rPr>
      </w:pPr>
    </w:p>
    <w:p w:rsidR="008C2240" w:rsidRDefault="008C2240" w:rsidP="008C2240">
      <w:pPr>
        <w:spacing w:after="160" w:line="259" w:lineRule="auto"/>
        <w:rPr>
          <w:rFonts w:ascii="Cambria" w:hAnsi="Cambria" w:cs="Arial"/>
          <w:sz w:val="22"/>
          <w:szCs w:val="22"/>
        </w:rPr>
      </w:pPr>
    </w:p>
    <w:p w:rsidR="008C2240" w:rsidRDefault="008C2240" w:rsidP="002E5C30">
      <w:pPr>
        <w:spacing w:line="480" w:lineRule="auto"/>
        <w:jc w:val="right"/>
        <w:rPr>
          <w:rFonts w:ascii="Arial" w:hAnsi="Arial" w:cs="Arial"/>
          <w:b/>
          <w:sz w:val="21"/>
          <w:szCs w:val="21"/>
        </w:rPr>
      </w:pPr>
    </w:p>
    <w:p w:rsidR="00FA0937" w:rsidRPr="00474D8E" w:rsidRDefault="000668A3" w:rsidP="007D4A4B">
      <w:pPr>
        <w:spacing w:line="276" w:lineRule="auto"/>
        <w:jc w:val="right"/>
        <w:rPr>
          <w:rFonts w:ascii="Cambria" w:eastAsia="Times New Roman" w:hAnsi="Cambria"/>
          <w:b/>
          <w:bCs/>
          <w:i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lastRenderedPageBreak/>
        <w:t>Załącznik Nr 2</w:t>
      </w:r>
      <w:r w:rsidR="00FA0937" w:rsidRPr="00474D8E">
        <w:rPr>
          <w:rFonts w:ascii="Cambria" w:hAnsi="Cambria"/>
          <w:b/>
          <w:sz w:val="22"/>
          <w:szCs w:val="22"/>
        </w:rPr>
        <w:t xml:space="preserve"> (wzór)</w:t>
      </w:r>
    </w:p>
    <w:p w:rsidR="00C93A63" w:rsidRDefault="00C93A63" w:rsidP="007D4A4B">
      <w:pPr>
        <w:pStyle w:val="Tekstpodstawowy"/>
        <w:tabs>
          <w:tab w:val="left" w:pos="540"/>
        </w:tabs>
        <w:spacing w:line="276" w:lineRule="auto"/>
        <w:rPr>
          <w:rFonts w:ascii="Cambria" w:hAnsi="Cambria"/>
          <w:szCs w:val="22"/>
        </w:rPr>
      </w:pPr>
    </w:p>
    <w:p w:rsidR="00FA0937" w:rsidRDefault="00FA0937" w:rsidP="007D4A4B">
      <w:pPr>
        <w:pStyle w:val="Tekstpodstawowy"/>
        <w:tabs>
          <w:tab w:val="left" w:pos="540"/>
        </w:tabs>
        <w:spacing w:line="276" w:lineRule="auto"/>
      </w:pPr>
      <w:r>
        <w:rPr>
          <w:rFonts w:ascii="Cambria" w:hAnsi="Cambria"/>
          <w:szCs w:val="22"/>
        </w:rPr>
        <w:t> </w:t>
      </w:r>
    </w:p>
    <w:p w:rsidR="00FA0937" w:rsidRDefault="00FA0937" w:rsidP="007D4A4B">
      <w:pPr>
        <w:pStyle w:val="Tekstprzypisudolnego"/>
        <w:spacing w:line="276" w:lineRule="auto"/>
        <w:jc w:val="center"/>
      </w:pPr>
      <w:r>
        <w:rPr>
          <w:rFonts w:ascii="Cambria" w:hAnsi="Cambria"/>
          <w:b/>
          <w:bCs/>
          <w:sz w:val="22"/>
          <w:szCs w:val="22"/>
        </w:rPr>
        <w:t>OŚWIADCZENIE</w:t>
      </w:r>
    </w:p>
    <w:p w:rsidR="00FA0937" w:rsidRDefault="00FA0937" w:rsidP="007D4A4B">
      <w:pPr>
        <w:pStyle w:val="Tekstprzypisudolnego"/>
        <w:spacing w:line="276" w:lineRule="auto"/>
        <w:jc w:val="center"/>
      </w:pPr>
      <w:r>
        <w:rPr>
          <w:rFonts w:ascii="Cambria" w:hAnsi="Cambria"/>
          <w:b/>
          <w:bCs/>
          <w:sz w:val="22"/>
          <w:szCs w:val="22"/>
        </w:rPr>
        <w:t>o braku przynależności do tej samej grupy kapitałowej</w:t>
      </w:r>
    </w:p>
    <w:p w:rsidR="00FA0937" w:rsidRDefault="00FA0937" w:rsidP="007D4A4B">
      <w:pPr>
        <w:pStyle w:val="Tekstprzypisudolnego"/>
        <w:spacing w:line="276" w:lineRule="auto"/>
      </w:pPr>
      <w:r>
        <w:rPr>
          <w:rFonts w:ascii="Cambria" w:hAnsi="Cambria"/>
          <w:b/>
          <w:bCs/>
          <w:sz w:val="22"/>
          <w:szCs w:val="22"/>
        </w:rPr>
        <w:t> </w:t>
      </w:r>
    </w:p>
    <w:p w:rsidR="00FA0937" w:rsidRDefault="00825CFB" w:rsidP="007D4A4B">
      <w:pPr>
        <w:spacing w:line="276" w:lineRule="auto"/>
        <w:jc w:val="both"/>
      </w:pPr>
      <w:r>
        <w:rPr>
          <w:rFonts w:ascii="Cambria" w:eastAsia="Calibri" w:hAnsi="Cambria"/>
          <w:sz w:val="22"/>
          <w:szCs w:val="22"/>
          <w:lang w:eastAsia="en-US"/>
        </w:rPr>
        <w:t>Ja (My) niżej podpisany</w:t>
      </w:r>
      <w:r w:rsidR="00FA0937">
        <w:rPr>
          <w:rFonts w:ascii="Cambria" w:eastAsia="Calibri" w:hAnsi="Cambria"/>
          <w:sz w:val="22"/>
          <w:szCs w:val="22"/>
          <w:lang w:eastAsia="en-US"/>
        </w:rPr>
        <w:t>(ni):</w:t>
      </w:r>
    </w:p>
    <w:p w:rsidR="00FA0937" w:rsidRDefault="00FA0937" w:rsidP="007D4A4B">
      <w:pPr>
        <w:spacing w:line="276" w:lineRule="auto"/>
        <w:jc w:val="both"/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………………………………………………………………………………………………………………………………………....</w:t>
      </w:r>
      <w:r w:rsidR="00825CFB">
        <w:rPr>
          <w:rFonts w:ascii="Cambria" w:eastAsia="Calibri" w:hAnsi="Cambria" w:cs="Arial"/>
          <w:sz w:val="22"/>
          <w:szCs w:val="22"/>
          <w:lang w:eastAsia="en-US"/>
        </w:rPr>
        <w:t>..........</w:t>
      </w:r>
    </w:p>
    <w:p w:rsidR="00FA0937" w:rsidRDefault="00FA0937" w:rsidP="007D4A4B">
      <w:pPr>
        <w:spacing w:line="276" w:lineRule="auto"/>
        <w:jc w:val="both"/>
      </w:pPr>
      <w:r>
        <w:rPr>
          <w:rFonts w:ascii="Cambria" w:eastAsia="Calibri" w:hAnsi="Cambria"/>
          <w:sz w:val="22"/>
          <w:szCs w:val="22"/>
          <w:lang w:eastAsia="en-US"/>
        </w:rPr>
        <w:t>działając w imieniu i na rzecz</w:t>
      </w:r>
    </w:p>
    <w:p w:rsidR="00825CFB" w:rsidRDefault="00FA0937" w:rsidP="007D4A4B">
      <w:pPr>
        <w:spacing w:line="276" w:lineRule="auto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</w:t>
      </w:r>
      <w:r w:rsidR="00825CFB">
        <w:rPr>
          <w:rFonts w:ascii="Cambria" w:eastAsia="Calibri" w:hAnsi="Cambria" w:cs="Arial"/>
          <w:sz w:val="22"/>
          <w:szCs w:val="22"/>
          <w:lang w:eastAsia="en-US"/>
        </w:rPr>
        <w:t>……………...</w:t>
      </w:r>
    </w:p>
    <w:p w:rsidR="00FA0937" w:rsidRPr="00825CFB" w:rsidRDefault="00FA0937" w:rsidP="007D4A4B">
      <w:pPr>
        <w:spacing w:line="276" w:lineRule="auto"/>
        <w:jc w:val="center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/>
          <w:i/>
          <w:sz w:val="22"/>
          <w:szCs w:val="22"/>
          <w:lang w:eastAsia="en-US"/>
        </w:rPr>
        <w:t>(pełna nazwa</w:t>
      </w:r>
      <w:r w:rsidR="00366BC8">
        <w:rPr>
          <w:rFonts w:ascii="Cambria" w:eastAsia="Calibri" w:hAnsi="Cambria"/>
          <w:i/>
          <w:sz w:val="22"/>
          <w:szCs w:val="22"/>
          <w:lang w:eastAsia="en-US"/>
        </w:rPr>
        <w:t xml:space="preserve"> Wykonawc</w:t>
      </w:r>
      <w:r>
        <w:rPr>
          <w:rFonts w:ascii="Cambria" w:eastAsia="Calibri" w:hAnsi="Cambria"/>
          <w:i/>
          <w:sz w:val="22"/>
          <w:szCs w:val="22"/>
          <w:lang w:eastAsia="en-US"/>
        </w:rPr>
        <w:t>y)</w:t>
      </w:r>
    </w:p>
    <w:p w:rsidR="00FA0937" w:rsidRDefault="00FA0937" w:rsidP="007D4A4B">
      <w:pPr>
        <w:spacing w:line="276" w:lineRule="auto"/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………………………..……………………………</w:t>
      </w:r>
      <w:r w:rsidR="00825CFB"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………………………………………………………………………………………….</w:t>
      </w:r>
    </w:p>
    <w:p w:rsidR="00FA0937" w:rsidRDefault="00FA0937" w:rsidP="007D4A4B">
      <w:pPr>
        <w:spacing w:line="276" w:lineRule="auto"/>
        <w:jc w:val="center"/>
      </w:pPr>
      <w:r>
        <w:rPr>
          <w:rFonts w:ascii="Cambria" w:eastAsia="Calibri" w:hAnsi="Cambria"/>
          <w:i/>
          <w:sz w:val="22"/>
          <w:szCs w:val="22"/>
          <w:lang w:eastAsia="en-US"/>
        </w:rPr>
        <w:t>(adres siedziby</w:t>
      </w:r>
      <w:r w:rsidR="00366BC8">
        <w:rPr>
          <w:rFonts w:ascii="Cambria" w:eastAsia="Calibri" w:hAnsi="Cambria"/>
          <w:i/>
          <w:sz w:val="22"/>
          <w:szCs w:val="22"/>
          <w:lang w:eastAsia="en-US"/>
        </w:rPr>
        <w:t xml:space="preserve"> Wykonawc</w:t>
      </w:r>
      <w:r>
        <w:rPr>
          <w:rFonts w:ascii="Cambria" w:eastAsia="Calibri" w:hAnsi="Cambria"/>
          <w:i/>
          <w:sz w:val="22"/>
          <w:szCs w:val="22"/>
          <w:lang w:eastAsia="en-US"/>
        </w:rPr>
        <w:t>y)</w:t>
      </w:r>
    </w:p>
    <w:p w:rsidR="00FA0937" w:rsidRDefault="00FA0937" w:rsidP="007D4A4B">
      <w:pPr>
        <w:spacing w:line="276" w:lineRule="auto"/>
        <w:jc w:val="both"/>
      </w:pPr>
      <w:r>
        <w:rPr>
          <w:rFonts w:ascii="Cambria" w:hAnsi="Cambria"/>
          <w:sz w:val="22"/>
          <w:szCs w:val="22"/>
        </w:rPr>
        <w:t xml:space="preserve">W odpowiedzi na wezwanie </w:t>
      </w:r>
      <w:r w:rsidR="006A6F3A">
        <w:rPr>
          <w:rFonts w:ascii="Cambria" w:hAnsi="Cambria"/>
          <w:sz w:val="22"/>
          <w:szCs w:val="22"/>
        </w:rPr>
        <w:t>Zamawiając</w:t>
      </w:r>
      <w:r>
        <w:rPr>
          <w:rFonts w:ascii="Cambria" w:hAnsi="Cambria"/>
          <w:sz w:val="22"/>
          <w:szCs w:val="22"/>
        </w:rPr>
        <w:t>ego w odniesieniu do postępowania o udzielenie zamówienia, prowadzonego w trybie podstawowym, na po</w:t>
      </w:r>
      <w:r w:rsidR="0051357B">
        <w:rPr>
          <w:rFonts w:ascii="Cambria" w:hAnsi="Cambria"/>
          <w:sz w:val="22"/>
          <w:szCs w:val="22"/>
        </w:rPr>
        <w:t>dstawie art. 275 pkt. 1</w:t>
      </w:r>
      <w:r w:rsidR="00DC1AFE">
        <w:rPr>
          <w:rFonts w:ascii="Cambria" w:hAnsi="Cambria"/>
          <w:sz w:val="22"/>
          <w:szCs w:val="22"/>
        </w:rPr>
        <w:t xml:space="preserve"> ustawy </w:t>
      </w:r>
      <w:proofErr w:type="spellStart"/>
      <w:r w:rsidR="00DC1AFE">
        <w:rPr>
          <w:rFonts w:ascii="Cambria" w:hAnsi="Cambria"/>
          <w:sz w:val="22"/>
          <w:szCs w:val="22"/>
        </w:rPr>
        <w:t>Pzp</w:t>
      </w:r>
      <w:proofErr w:type="spellEnd"/>
      <w:r w:rsidR="00DC1AFE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 xml:space="preserve">pn.: </w:t>
      </w:r>
      <w:r w:rsidR="00E906F9" w:rsidRPr="00E906F9">
        <w:rPr>
          <w:rFonts w:ascii="Cambria" w:hAnsi="Cambria" w:cs="Arial"/>
          <w:i/>
          <w:color w:val="000000" w:themeColor="text1"/>
          <w:sz w:val="22"/>
          <w:szCs w:val="22"/>
        </w:rPr>
        <w:t>„</w:t>
      </w:r>
      <w:r w:rsidR="0051357B">
        <w:rPr>
          <w:rFonts w:ascii="Cambria" w:hAnsi="Cambria"/>
          <w:b/>
          <w:i/>
          <w:color w:val="000000" w:themeColor="text1"/>
          <w:sz w:val="22"/>
          <w:szCs w:val="22"/>
        </w:rPr>
        <w:t>Świadczenie usług pocztowych dla Starostwa Powiatowego w Stalowej Woli przy ul. Podleśnej 15</w:t>
      </w:r>
      <w:r w:rsidR="00E906F9" w:rsidRPr="00E906F9">
        <w:rPr>
          <w:rFonts w:ascii="Cambria" w:hAnsi="Cambria" w:cs="Arial"/>
          <w:b/>
          <w:i/>
          <w:color w:val="000000" w:themeColor="text1"/>
          <w:sz w:val="22"/>
          <w:szCs w:val="22"/>
        </w:rPr>
        <w:t>”</w:t>
      </w:r>
      <w:r w:rsidR="00530A81">
        <w:rPr>
          <w:rFonts w:ascii="Cambria" w:hAnsi="Cambria"/>
          <w:b/>
          <w:i/>
          <w:sz w:val="22"/>
          <w:szCs w:val="22"/>
        </w:rPr>
        <w:t>,</w:t>
      </w:r>
      <w:r>
        <w:rPr>
          <w:rFonts w:ascii="Cambria" w:hAnsi="Cambria"/>
          <w:b/>
          <w:sz w:val="22"/>
          <w:szCs w:val="22"/>
        </w:rPr>
        <w:t> </w:t>
      </w:r>
    </w:p>
    <w:p w:rsidR="00FA0937" w:rsidRDefault="00FA0937" w:rsidP="007D4A4B">
      <w:pPr>
        <w:pStyle w:val="Akapitzlist"/>
        <w:autoSpaceDE w:val="0"/>
        <w:autoSpaceDN w:val="0"/>
        <w:adjustRightInd w:val="0"/>
        <w:spacing w:line="276" w:lineRule="auto"/>
        <w:ind w:left="284" w:hanging="284"/>
        <w:contextualSpacing/>
        <w:jc w:val="both"/>
      </w:pPr>
      <w:r>
        <w:rPr>
          <w:rFonts w:ascii="Cambria" w:eastAsia="Cambria" w:hAnsi="Cambria" w:cs="Cambria"/>
          <w:b/>
          <w:sz w:val="22"/>
          <w:szCs w:val="22"/>
          <w:lang w:eastAsia="en-US"/>
        </w:rPr>
        <w:t>1.</w:t>
      </w:r>
      <w:r w:rsidR="006A54EC">
        <w:rPr>
          <w:rFonts w:ascii="Cambria" w:eastAsia="Cambria" w:hAnsi="Cambria" w:cs="Cambria"/>
          <w:b/>
          <w:sz w:val="22"/>
          <w:szCs w:val="22"/>
          <w:lang w:eastAsia="en-US"/>
        </w:rPr>
        <w:tab/>
      </w:r>
      <w:r w:rsidR="006A54EC">
        <w:rPr>
          <w:rFonts w:ascii="Cambria" w:eastAsia="Calibri" w:hAnsi="Cambria"/>
          <w:sz w:val="22"/>
          <w:szCs w:val="22"/>
          <w:lang w:eastAsia="en-US"/>
        </w:rPr>
        <w:t>Oświadczam</w:t>
      </w:r>
      <w:r>
        <w:rPr>
          <w:rFonts w:ascii="Cambria" w:eastAsia="Calibri" w:hAnsi="Cambria"/>
          <w:sz w:val="22"/>
          <w:szCs w:val="22"/>
          <w:lang w:eastAsia="en-US"/>
        </w:rPr>
        <w:t>(my), że</w:t>
      </w:r>
      <w:r w:rsidR="00366BC8">
        <w:rPr>
          <w:rFonts w:ascii="Cambria" w:eastAsia="Calibri" w:hAnsi="Cambria"/>
          <w:sz w:val="22"/>
          <w:szCs w:val="22"/>
          <w:lang w:eastAsia="en-US"/>
        </w:rPr>
        <w:t xml:space="preserve"> Wykonawc</w:t>
      </w:r>
      <w:r w:rsidR="006A54EC">
        <w:rPr>
          <w:rFonts w:ascii="Cambria" w:eastAsia="Calibri" w:hAnsi="Cambria"/>
          <w:sz w:val="22"/>
          <w:szCs w:val="22"/>
          <w:lang w:eastAsia="en-US"/>
        </w:rPr>
        <w:t>a, którego reprezentuję(my) nie należy do</w:t>
      </w:r>
      <w:r>
        <w:rPr>
          <w:rFonts w:ascii="Cambria" w:eastAsia="Calibri" w:hAnsi="Cambria"/>
          <w:sz w:val="22"/>
          <w:szCs w:val="22"/>
          <w:lang w:eastAsia="en-US"/>
        </w:rPr>
        <w:t xml:space="preserve">  grupy kapitałowej, o której mowa w art. 108 ust. 1 pkt 5 ust</w:t>
      </w:r>
      <w:r w:rsidR="006A54EC">
        <w:rPr>
          <w:rFonts w:ascii="Cambria" w:eastAsia="Calibri" w:hAnsi="Cambria"/>
          <w:sz w:val="22"/>
          <w:szCs w:val="22"/>
          <w:lang w:eastAsia="en-US"/>
        </w:rPr>
        <w:t>awy Prawo zamówień publicznych.</w:t>
      </w:r>
      <w:r>
        <w:rPr>
          <w:rFonts w:ascii="Cambria" w:eastAsia="Calibri" w:hAnsi="Cambria"/>
          <w:sz w:val="22"/>
          <w:szCs w:val="22"/>
          <w:lang w:eastAsia="en-US"/>
        </w:rPr>
        <w:t>(*)</w:t>
      </w:r>
    </w:p>
    <w:p w:rsidR="00FA0937" w:rsidRDefault="00FA0937" w:rsidP="007D4A4B">
      <w:pPr>
        <w:autoSpaceDE w:val="0"/>
        <w:autoSpaceDN w:val="0"/>
        <w:adjustRightInd w:val="0"/>
        <w:spacing w:line="276" w:lineRule="auto"/>
        <w:ind w:left="284" w:hanging="284"/>
        <w:contextualSpacing/>
        <w:jc w:val="both"/>
      </w:pPr>
      <w:r>
        <w:rPr>
          <w:rFonts w:ascii="Cambria" w:eastAsia="Cambria" w:hAnsi="Cambria" w:cs="Cambria"/>
          <w:b/>
          <w:sz w:val="22"/>
          <w:szCs w:val="22"/>
          <w:lang w:eastAsia="en-US"/>
        </w:rPr>
        <w:t>2.</w:t>
      </w:r>
      <w:r w:rsidR="006A54EC">
        <w:rPr>
          <w:rFonts w:eastAsia="Cambria"/>
          <w:b/>
          <w:sz w:val="14"/>
          <w:szCs w:val="14"/>
          <w:lang w:eastAsia="en-US"/>
        </w:rPr>
        <w:tab/>
      </w:r>
      <w:r>
        <w:rPr>
          <w:rFonts w:ascii="Cambria" w:eastAsia="Calibri" w:hAnsi="Cambria"/>
          <w:sz w:val="22"/>
          <w:szCs w:val="22"/>
          <w:lang w:eastAsia="en-US"/>
        </w:rPr>
        <w:t>Oświadczam (my), że</w:t>
      </w:r>
      <w:r w:rsidR="00366BC8">
        <w:rPr>
          <w:rFonts w:ascii="Cambria" w:eastAsia="Calibri" w:hAnsi="Cambria"/>
          <w:sz w:val="22"/>
          <w:szCs w:val="22"/>
          <w:lang w:eastAsia="en-US"/>
        </w:rPr>
        <w:t xml:space="preserve"> Wykonawc</w:t>
      </w:r>
      <w:r>
        <w:rPr>
          <w:rFonts w:ascii="Cambria" w:eastAsia="Calibri" w:hAnsi="Cambria"/>
          <w:sz w:val="22"/>
          <w:szCs w:val="22"/>
          <w:lang w:eastAsia="en-US"/>
        </w:rPr>
        <w:t xml:space="preserve">a, którego reprezentuję (my) należy do tej samej grupy kapitałowej, o której mowa w art. 108 ust. 1 pkt. 5 ustawy Prawo zamówień publicznych </w:t>
      </w:r>
      <w:r>
        <w:rPr>
          <w:rFonts w:ascii="Cambria" w:eastAsia="Calibri" w:hAnsi="Cambria"/>
          <w:b/>
          <w:sz w:val="22"/>
          <w:szCs w:val="22"/>
          <w:lang w:eastAsia="en-US"/>
        </w:rPr>
        <w:t>co wskazany poniżej</w:t>
      </w:r>
      <w:r w:rsidR="00366BC8">
        <w:rPr>
          <w:rFonts w:ascii="Cambria" w:eastAsia="Calibri" w:hAnsi="Cambria"/>
          <w:b/>
          <w:sz w:val="22"/>
          <w:szCs w:val="22"/>
          <w:lang w:eastAsia="en-US"/>
        </w:rPr>
        <w:t xml:space="preserve"> Wykonawc</w:t>
      </w:r>
      <w:r>
        <w:rPr>
          <w:rFonts w:ascii="Cambria" w:eastAsia="Calibri" w:hAnsi="Cambria"/>
          <w:b/>
          <w:sz w:val="22"/>
          <w:szCs w:val="22"/>
          <w:lang w:eastAsia="en-US"/>
        </w:rPr>
        <w:t>a, którego oferta została złożona w niniejszym podstępowaniu:</w:t>
      </w:r>
      <w:r>
        <w:rPr>
          <w:rFonts w:ascii="Cambria" w:eastAsia="Calibri" w:hAnsi="Cambria"/>
          <w:sz w:val="22"/>
          <w:szCs w:val="22"/>
          <w:lang w:eastAsia="en-US"/>
        </w:rPr>
        <w:t>(*)</w:t>
      </w:r>
    </w:p>
    <w:tbl>
      <w:tblPr>
        <w:tblpPr w:leftFromText="141" w:rightFromText="141" w:vertAnchor="text" w:horzAnchor="page" w:tblpX="2050" w:tblpY="319"/>
        <w:tblW w:w="8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3397"/>
        <w:gridCol w:w="2835"/>
      </w:tblGrid>
      <w:tr w:rsidR="00FA0937" w:rsidTr="00FA0937">
        <w:trPr>
          <w:trHeight w:val="469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FA0937" w:rsidRDefault="00FA0937" w:rsidP="007D4A4B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FA0937" w:rsidRDefault="00FA0937" w:rsidP="007D4A4B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>Nazwa podmiotu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FA0937" w:rsidRDefault="00FA0937" w:rsidP="007D4A4B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>Adres siedziby</w:t>
            </w:r>
          </w:p>
        </w:tc>
      </w:tr>
      <w:tr w:rsidR="00FA0937" w:rsidTr="00FA0937">
        <w:trPr>
          <w:trHeight w:val="456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937" w:rsidRDefault="00FA0937" w:rsidP="007D4A4B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937" w:rsidRDefault="00FA0937" w:rsidP="007D4A4B">
            <w:pPr>
              <w:spacing w:line="276" w:lineRule="auto"/>
            </w:pP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937" w:rsidRDefault="00FA0937" w:rsidP="007D4A4B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 </w:t>
            </w:r>
          </w:p>
        </w:tc>
      </w:tr>
    </w:tbl>
    <w:p w:rsidR="00FA0937" w:rsidRDefault="00FA0937" w:rsidP="007D4A4B">
      <w:pPr>
        <w:spacing w:line="276" w:lineRule="auto"/>
        <w:jc w:val="both"/>
      </w:pPr>
      <w:r>
        <w:rPr>
          <w:rFonts w:ascii="Cambria" w:eastAsia="Calibri" w:hAnsi="Cambria" w:cs="Arial"/>
          <w:sz w:val="22"/>
          <w:szCs w:val="22"/>
          <w:lang w:eastAsia="en-US"/>
        </w:rPr>
        <w:t> </w:t>
      </w:r>
    </w:p>
    <w:p w:rsidR="00FA0937" w:rsidRDefault="00FA0937" w:rsidP="007D4A4B">
      <w:pPr>
        <w:spacing w:line="276" w:lineRule="auto"/>
        <w:jc w:val="both"/>
      </w:pPr>
      <w:r>
        <w:rPr>
          <w:rFonts w:ascii="Cambria" w:eastAsia="Calibri" w:hAnsi="Cambria"/>
          <w:sz w:val="22"/>
          <w:szCs w:val="22"/>
          <w:lang w:eastAsia="en-US"/>
        </w:rPr>
        <w:t>Jednocześnie załączam dokumenty/informacje (wymienić poniżej i załączyć):</w:t>
      </w:r>
    </w:p>
    <w:p w:rsidR="00FA0937" w:rsidRDefault="00FA0937" w:rsidP="007D4A4B">
      <w:pPr>
        <w:autoSpaceDE w:val="0"/>
        <w:autoSpaceDN w:val="0"/>
        <w:adjustRightInd w:val="0"/>
        <w:spacing w:line="276" w:lineRule="auto"/>
        <w:contextualSpacing/>
        <w:jc w:val="both"/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……………………………………………………………………………………………………</w:t>
      </w:r>
      <w:r w:rsidR="006A54EC"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…………………………………………...</w:t>
      </w:r>
    </w:p>
    <w:p w:rsidR="00FA0937" w:rsidRDefault="00FA0937" w:rsidP="007D4A4B">
      <w:pPr>
        <w:autoSpaceDE w:val="0"/>
        <w:autoSpaceDN w:val="0"/>
        <w:adjustRightInd w:val="0"/>
        <w:spacing w:line="276" w:lineRule="auto"/>
        <w:contextualSpacing/>
        <w:jc w:val="both"/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……………………………………………………………………………………………………</w:t>
      </w:r>
      <w:r w:rsidR="006A54EC"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…………………………………………...</w:t>
      </w:r>
    </w:p>
    <w:p w:rsidR="00FA0937" w:rsidRDefault="00FA0937" w:rsidP="007D4A4B">
      <w:pPr>
        <w:autoSpaceDE w:val="0"/>
        <w:autoSpaceDN w:val="0"/>
        <w:adjustRightInd w:val="0"/>
        <w:spacing w:line="276" w:lineRule="auto"/>
        <w:contextualSpacing/>
        <w:jc w:val="both"/>
      </w:pPr>
      <w:r>
        <w:rPr>
          <w:rFonts w:ascii="Cambria" w:eastAsia="Calibri" w:hAnsi="Cambria"/>
          <w:sz w:val="22"/>
          <w:szCs w:val="22"/>
          <w:lang w:eastAsia="en-US"/>
        </w:rPr>
        <w:t>potwierdzające, że powiązania z innym</w:t>
      </w:r>
      <w:r w:rsidR="00366BC8">
        <w:rPr>
          <w:rFonts w:ascii="Cambria" w:eastAsia="Calibri" w:hAnsi="Cambria"/>
          <w:sz w:val="22"/>
          <w:szCs w:val="22"/>
          <w:lang w:eastAsia="en-US"/>
        </w:rPr>
        <w:t xml:space="preserve"> Wykonawc</w:t>
      </w:r>
      <w:r>
        <w:rPr>
          <w:rFonts w:ascii="Cambria" w:eastAsia="Calibri" w:hAnsi="Cambria"/>
          <w:sz w:val="22"/>
          <w:szCs w:val="22"/>
          <w:lang w:eastAsia="en-US"/>
        </w:rPr>
        <w:t xml:space="preserve">ą nie prowadzą do zakłócenia </w:t>
      </w:r>
      <w:r w:rsidR="00AC5D73">
        <w:rPr>
          <w:rFonts w:ascii="Cambria" w:eastAsia="Calibri" w:hAnsi="Cambria"/>
          <w:sz w:val="22"/>
          <w:szCs w:val="22"/>
          <w:lang w:eastAsia="en-US"/>
        </w:rPr>
        <w:t>konkurencji</w:t>
      </w:r>
      <w:r>
        <w:rPr>
          <w:rFonts w:ascii="Cambria" w:eastAsia="Calibri" w:hAnsi="Cambria"/>
          <w:sz w:val="22"/>
          <w:szCs w:val="22"/>
          <w:lang w:eastAsia="en-US"/>
        </w:rPr>
        <w:t xml:space="preserve"> w</w:t>
      </w:r>
      <w:r w:rsidR="00AC5D73">
        <w:rPr>
          <w:rFonts w:ascii="Cambria" w:eastAsia="Calibri" w:hAnsi="Cambria"/>
          <w:sz w:val="22"/>
          <w:szCs w:val="22"/>
          <w:lang w:eastAsia="en-US"/>
        </w:rPr>
        <w:t> </w:t>
      </w:r>
      <w:r>
        <w:rPr>
          <w:rFonts w:ascii="Cambria" w:eastAsia="Calibri" w:hAnsi="Cambria"/>
          <w:sz w:val="22"/>
          <w:szCs w:val="22"/>
          <w:lang w:eastAsia="en-US"/>
        </w:rPr>
        <w:t>przedmiotowym postępowaniu. (*)</w:t>
      </w:r>
    </w:p>
    <w:p w:rsidR="00FA0937" w:rsidRDefault="00FA0937" w:rsidP="007D4A4B">
      <w:pPr>
        <w:spacing w:line="276" w:lineRule="auto"/>
        <w:ind w:left="426" w:hanging="426"/>
      </w:pPr>
      <w:r>
        <w:rPr>
          <w:rFonts w:ascii="Cambria" w:hAnsi="Cambria"/>
          <w:sz w:val="22"/>
          <w:szCs w:val="22"/>
        </w:rPr>
        <w:t> </w:t>
      </w:r>
    </w:p>
    <w:p w:rsidR="00427367" w:rsidRDefault="00FA0937" w:rsidP="007D4A4B">
      <w:pPr>
        <w:spacing w:line="276" w:lineRule="auto"/>
        <w:ind w:left="426" w:hanging="426"/>
      </w:pPr>
      <w:r>
        <w:rPr>
          <w:rFonts w:ascii="Cambria" w:hAnsi="Cambria"/>
          <w:sz w:val="22"/>
          <w:szCs w:val="22"/>
        </w:rPr>
        <w:t> ............................, .............................                                           ….…......................................................................................</w:t>
      </w:r>
    </w:p>
    <w:p w:rsidR="00FA0937" w:rsidRPr="00427367" w:rsidRDefault="00FA0937" w:rsidP="007D4A4B">
      <w:pPr>
        <w:pStyle w:val="Tekstprzypisudolnego"/>
        <w:spacing w:line="276" w:lineRule="auto"/>
      </w:pPr>
      <w:r w:rsidRPr="00427367">
        <w:rPr>
          <w:rFonts w:ascii="Cambria" w:hAnsi="Cambria"/>
          <w:i/>
          <w:szCs w:val="22"/>
        </w:rPr>
        <w:t xml:space="preserve">(miejscowość)         ( data)                                                     </w:t>
      </w:r>
      <w:r w:rsidR="00427367">
        <w:rPr>
          <w:rFonts w:ascii="Cambria" w:hAnsi="Cambria"/>
          <w:i/>
          <w:szCs w:val="22"/>
        </w:rPr>
        <w:t xml:space="preserve">                  </w:t>
      </w:r>
      <w:r w:rsidRPr="00427367">
        <w:rPr>
          <w:rFonts w:ascii="Cambria" w:hAnsi="Cambria"/>
          <w:i/>
          <w:szCs w:val="22"/>
        </w:rPr>
        <w:t xml:space="preserve">  (podpis osoby/osób upoważnionych)</w:t>
      </w:r>
    </w:p>
    <w:p w:rsidR="00FA0937" w:rsidRDefault="00FA0937" w:rsidP="007D4A4B">
      <w:pPr>
        <w:spacing w:line="276" w:lineRule="auto"/>
        <w:jc w:val="both"/>
      </w:pPr>
      <w:r>
        <w:rPr>
          <w:i/>
          <w:spacing w:val="4"/>
          <w:sz w:val="20"/>
          <w:szCs w:val="16"/>
        </w:rPr>
        <w:t> </w:t>
      </w:r>
    </w:p>
    <w:p w:rsidR="00FA0937" w:rsidRDefault="00FA0937" w:rsidP="007D4A4B">
      <w:pPr>
        <w:spacing w:line="276" w:lineRule="auto"/>
        <w:jc w:val="both"/>
      </w:pPr>
      <w:r>
        <w:rPr>
          <w:i/>
          <w:spacing w:val="4"/>
          <w:sz w:val="20"/>
          <w:szCs w:val="16"/>
        </w:rPr>
        <w:t>(*)  niepotrzebne skreślić</w:t>
      </w:r>
    </w:p>
    <w:p w:rsidR="00FA0937" w:rsidRDefault="00FA0937" w:rsidP="007D4A4B">
      <w:pPr>
        <w:spacing w:line="276" w:lineRule="auto"/>
        <w:ind w:left="426" w:hanging="426"/>
      </w:pPr>
      <w:r>
        <w:rPr>
          <w:rFonts w:ascii="Cambria" w:hAnsi="Cambria"/>
          <w:sz w:val="22"/>
          <w:szCs w:val="22"/>
        </w:rPr>
        <w:t> </w:t>
      </w:r>
    </w:p>
    <w:p w:rsidR="00FA0937" w:rsidRDefault="00FA0937" w:rsidP="007D4A4B">
      <w:pPr>
        <w:spacing w:line="276" w:lineRule="auto"/>
        <w:jc w:val="both"/>
      </w:pPr>
      <w:r>
        <w:rPr>
          <w:rFonts w:ascii="Cambria" w:eastAsia="Calibri" w:hAnsi="Cambria"/>
          <w:i/>
          <w:sz w:val="20"/>
          <w:szCs w:val="20"/>
          <w:u w:val="single"/>
          <w:lang w:eastAsia="en-US"/>
        </w:rPr>
        <w:t>Uwagi:</w:t>
      </w:r>
    </w:p>
    <w:p w:rsidR="00FA0937" w:rsidRPr="00427367" w:rsidRDefault="00427367" w:rsidP="007D4A4B">
      <w:pPr>
        <w:spacing w:line="276" w:lineRule="auto"/>
        <w:ind w:left="284" w:hanging="284"/>
        <w:contextualSpacing/>
        <w:jc w:val="both"/>
        <w:rPr>
          <w:i/>
        </w:rPr>
      </w:pPr>
      <w:r>
        <w:rPr>
          <w:rFonts w:ascii="Cambria" w:eastAsia="Cambria" w:hAnsi="Cambria" w:cs="Cambria"/>
          <w:i/>
          <w:sz w:val="20"/>
          <w:szCs w:val="20"/>
          <w:lang w:eastAsia="en-US"/>
        </w:rPr>
        <w:t>1)</w:t>
      </w:r>
      <w:r>
        <w:rPr>
          <w:rFonts w:ascii="Cambria" w:eastAsia="Cambria" w:hAnsi="Cambria" w:cs="Cambria"/>
          <w:i/>
          <w:sz w:val="20"/>
          <w:szCs w:val="20"/>
          <w:lang w:eastAsia="en-US"/>
        </w:rPr>
        <w:tab/>
      </w:r>
      <w:r w:rsidR="00FA0937" w:rsidRPr="00427367">
        <w:rPr>
          <w:rFonts w:ascii="Cambria" w:eastAsia="Calibri" w:hAnsi="Cambria"/>
          <w:i/>
          <w:sz w:val="20"/>
          <w:szCs w:val="20"/>
          <w:lang w:eastAsia="en-US"/>
        </w:rPr>
        <w:t>W przypadku gdy</w:t>
      </w:r>
      <w:r w:rsidR="00366BC8">
        <w:rPr>
          <w:rFonts w:ascii="Cambria" w:eastAsia="Calibri" w:hAnsi="Cambria"/>
          <w:i/>
          <w:sz w:val="20"/>
          <w:szCs w:val="20"/>
          <w:lang w:eastAsia="en-US"/>
        </w:rPr>
        <w:t xml:space="preserve"> Wykonawc</w:t>
      </w:r>
      <w:r w:rsidR="00FA0937" w:rsidRPr="00427367">
        <w:rPr>
          <w:rFonts w:ascii="Cambria" w:eastAsia="Calibri" w:hAnsi="Cambria"/>
          <w:i/>
          <w:sz w:val="20"/>
          <w:szCs w:val="20"/>
          <w:lang w:eastAsia="en-US"/>
        </w:rPr>
        <w:t>a przynależy do tej samej grupy kapitałowej (punkt 2) może przedstawić wraz z niniejszym oświadczeniem dowody, że powiązania z innym</w:t>
      </w:r>
      <w:r w:rsidR="00366BC8">
        <w:rPr>
          <w:rFonts w:ascii="Cambria" w:eastAsia="Calibri" w:hAnsi="Cambria"/>
          <w:i/>
          <w:sz w:val="20"/>
          <w:szCs w:val="20"/>
          <w:lang w:eastAsia="en-US"/>
        </w:rPr>
        <w:t xml:space="preserve"> Wykonawc</w:t>
      </w:r>
      <w:r w:rsidR="00FA0937" w:rsidRPr="00427367">
        <w:rPr>
          <w:rFonts w:ascii="Cambria" w:eastAsia="Calibri" w:hAnsi="Cambria"/>
          <w:i/>
          <w:sz w:val="20"/>
          <w:szCs w:val="20"/>
          <w:lang w:eastAsia="en-US"/>
        </w:rPr>
        <w:t>a nie prowadzą do zakłócenia konkurencji w przedmiotowym postępowaniu.</w:t>
      </w:r>
    </w:p>
    <w:p w:rsidR="00FA0937" w:rsidRPr="00427367" w:rsidRDefault="00427367" w:rsidP="007D4A4B">
      <w:pPr>
        <w:spacing w:line="276" w:lineRule="auto"/>
        <w:ind w:left="284" w:hanging="284"/>
        <w:contextualSpacing/>
        <w:jc w:val="both"/>
        <w:rPr>
          <w:i/>
        </w:rPr>
      </w:pPr>
      <w:r w:rsidRPr="00427367">
        <w:rPr>
          <w:rFonts w:ascii="Cambria" w:eastAsia="Cambria" w:hAnsi="Cambria" w:cs="Cambria"/>
          <w:b/>
          <w:i/>
          <w:sz w:val="20"/>
          <w:szCs w:val="20"/>
          <w:lang w:eastAsia="en-US"/>
        </w:rPr>
        <w:t>2)</w:t>
      </w:r>
      <w:r w:rsidRPr="00427367">
        <w:rPr>
          <w:rFonts w:ascii="Cambria" w:eastAsia="Cambria" w:hAnsi="Cambria" w:cs="Cambria"/>
          <w:b/>
          <w:i/>
          <w:sz w:val="20"/>
          <w:szCs w:val="20"/>
          <w:lang w:eastAsia="en-US"/>
        </w:rPr>
        <w:tab/>
      </w:r>
      <w:r w:rsidR="00FA0937" w:rsidRPr="00427367">
        <w:rPr>
          <w:rFonts w:ascii="Cambria" w:eastAsia="Calibri" w:hAnsi="Cambria"/>
          <w:b/>
          <w:i/>
          <w:sz w:val="20"/>
          <w:szCs w:val="20"/>
          <w:u w:val="single"/>
          <w:lang w:eastAsia="en-US"/>
        </w:rPr>
        <w:t xml:space="preserve">Niniejszy formularz </w:t>
      </w:r>
      <w:r w:rsidR="00FA0937" w:rsidRPr="00427367">
        <w:rPr>
          <w:rFonts w:ascii="Cambria" w:eastAsia="Calibri" w:hAnsi="Cambria"/>
          <w:b/>
          <w:i/>
          <w:iCs/>
          <w:sz w:val="20"/>
          <w:szCs w:val="20"/>
          <w:u w:val="single"/>
        </w:rPr>
        <w:t>składa tylko</w:t>
      </w:r>
      <w:r w:rsidR="00366BC8">
        <w:rPr>
          <w:rFonts w:ascii="Cambria" w:eastAsia="Calibri" w:hAnsi="Cambria"/>
          <w:b/>
          <w:i/>
          <w:iCs/>
          <w:sz w:val="20"/>
          <w:szCs w:val="20"/>
          <w:u w:val="single"/>
        </w:rPr>
        <w:t xml:space="preserve"> Wykonawc</w:t>
      </w:r>
      <w:r w:rsidR="00FA0937" w:rsidRPr="00427367">
        <w:rPr>
          <w:rFonts w:ascii="Cambria" w:eastAsia="Calibri" w:hAnsi="Cambria"/>
          <w:b/>
          <w:i/>
          <w:iCs/>
          <w:sz w:val="20"/>
          <w:szCs w:val="20"/>
          <w:u w:val="single"/>
        </w:rPr>
        <w:t xml:space="preserve">a wezwany przez </w:t>
      </w:r>
      <w:r w:rsidR="006A6F3A">
        <w:rPr>
          <w:rFonts w:ascii="Cambria" w:eastAsia="Calibri" w:hAnsi="Cambria"/>
          <w:b/>
          <w:i/>
          <w:iCs/>
          <w:sz w:val="20"/>
          <w:szCs w:val="20"/>
          <w:u w:val="single"/>
        </w:rPr>
        <w:t>Zamawiając</w:t>
      </w:r>
      <w:r w:rsidR="00FA0937" w:rsidRPr="00427367">
        <w:rPr>
          <w:rFonts w:ascii="Cambria" w:eastAsia="Calibri" w:hAnsi="Cambria"/>
          <w:b/>
          <w:i/>
          <w:iCs/>
          <w:sz w:val="20"/>
          <w:szCs w:val="20"/>
          <w:u w:val="single"/>
        </w:rPr>
        <w:t>ego.</w:t>
      </w:r>
    </w:p>
    <w:p w:rsidR="00847B7A" w:rsidRDefault="00FA0937" w:rsidP="007D4A4B">
      <w:pPr>
        <w:spacing w:line="276" w:lineRule="auto"/>
        <w:ind w:left="284" w:hanging="284"/>
        <w:contextualSpacing/>
        <w:jc w:val="both"/>
        <w:rPr>
          <w:rFonts w:ascii="Cambria" w:hAnsi="Cambria"/>
          <w:b/>
          <w:sz w:val="22"/>
          <w:szCs w:val="22"/>
        </w:rPr>
      </w:pPr>
      <w:r w:rsidRPr="00427367">
        <w:rPr>
          <w:rFonts w:ascii="Cambria" w:eastAsia="Cambria" w:hAnsi="Cambria" w:cs="Cambria"/>
          <w:i/>
          <w:sz w:val="20"/>
          <w:szCs w:val="20"/>
          <w:lang w:eastAsia="en-US"/>
        </w:rPr>
        <w:t>3)</w:t>
      </w:r>
      <w:r w:rsidR="00427367" w:rsidRPr="00427367">
        <w:rPr>
          <w:rFonts w:ascii="Cambria" w:eastAsia="Cambria" w:hAnsi="Cambria" w:cs="Cambria"/>
          <w:i/>
          <w:sz w:val="20"/>
          <w:szCs w:val="20"/>
          <w:lang w:eastAsia="en-US"/>
        </w:rPr>
        <w:tab/>
      </w:r>
      <w:r w:rsidRPr="00427367">
        <w:rPr>
          <w:rFonts w:ascii="Cambria" w:eastAsia="Calibri" w:hAnsi="Cambria"/>
          <w:i/>
          <w:sz w:val="20"/>
          <w:szCs w:val="20"/>
          <w:lang w:eastAsia="en-US"/>
        </w:rPr>
        <w:t>W przypadku</w:t>
      </w:r>
      <w:r w:rsidR="00366BC8">
        <w:rPr>
          <w:rFonts w:ascii="Cambria" w:eastAsia="Calibri" w:hAnsi="Cambria"/>
          <w:i/>
          <w:sz w:val="20"/>
          <w:szCs w:val="20"/>
          <w:lang w:eastAsia="en-US"/>
        </w:rPr>
        <w:t xml:space="preserve"> Wykonawc</w:t>
      </w:r>
      <w:r w:rsidRPr="00427367">
        <w:rPr>
          <w:rFonts w:ascii="Cambria" w:eastAsia="Calibri" w:hAnsi="Cambria"/>
          <w:i/>
          <w:sz w:val="20"/>
          <w:szCs w:val="20"/>
          <w:lang w:eastAsia="en-US"/>
        </w:rPr>
        <w:t>ów wspólnie ubiegających się o udzielenie zamówienia składa go każdy z członków</w:t>
      </w:r>
      <w:r>
        <w:rPr>
          <w:rFonts w:ascii="Cambria" w:eastAsia="Calibri" w:hAnsi="Cambria"/>
          <w:i/>
          <w:sz w:val="20"/>
          <w:szCs w:val="20"/>
          <w:lang w:eastAsia="en-US"/>
        </w:rPr>
        <w:t xml:space="preserve"> konsorcjum lub wspólników spółki cywilnej</w:t>
      </w:r>
      <w:r w:rsidR="00474D8E">
        <w:rPr>
          <w:rFonts w:ascii="Cambria" w:eastAsia="Calibri" w:hAnsi="Cambria"/>
          <w:i/>
          <w:sz w:val="20"/>
          <w:szCs w:val="20"/>
          <w:lang w:eastAsia="en-US"/>
        </w:rPr>
        <w:t>.</w:t>
      </w:r>
    </w:p>
    <w:p w:rsidR="00474D8E" w:rsidRDefault="00474D8E" w:rsidP="007D4A4B">
      <w:pPr>
        <w:spacing w:line="259" w:lineRule="auto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br w:type="page"/>
      </w:r>
    </w:p>
    <w:p w:rsidR="007B5FC1" w:rsidRPr="007635B2" w:rsidRDefault="000668A3" w:rsidP="007D4A4B">
      <w:pPr>
        <w:suppressAutoHyphens/>
        <w:spacing w:line="276" w:lineRule="auto"/>
        <w:jc w:val="right"/>
        <w:rPr>
          <w:rFonts w:ascii="Cambria" w:hAnsi="Cambria" w:cs="Arial"/>
          <w:b/>
          <w:color w:val="000000" w:themeColor="text1"/>
        </w:rPr>
      </w:pPr>
      <w:r>
        <w:rPr>
          <w:rFonts w:ascii="Cambria" w:hAnsi="Cambria" w:cs="Arial"/>
          <w:b/>
          <w:color w:val="000000" w:themeColor="text1"/>
        </w:rPr>
        <w:lastRenderedPageBreak/>
        <w:t>Załącznik nr 3</w:t>
      </w:r>
      <w:r w:rsidR="007B5FC1" w:rsidRPr="007635B2">
        <w:rPr>
          <w:rFonts w:ascii="Cambria" w:hAnsi="Cambria" w:cs="Arial"/>
          <w:b/>
          <w:color w:val="000000" w:themeColor="text1"/>
        </w:rPr>
        <w:t xml:space="preserve"> </w:t>
      </w:r>
      <w:r w:rsidR="007B5FC1">
        <w:rPr>
          <w:rFonts w:ascii="Cambria" w:hAnsi="Cambria" w:cs="Arial"/>
          <w:b/>
          <w:color w:val="000000" w:themeColor="text1"/>
        </w:rPr>
        <w:t>(wzór)</w:t>
      </w:r>
      <w:r w:rsidR="007B5FC1" w:rsidRPr="007635B2">
        <w:rPr>
          <w:rFonts w:ascii="Cambria" w:hAnsi="Cambria" w:cs="Arial"/>
          <w:b/>
          <w:color w:val="000000" w:themeColor="text1"/>
        </w:rPr>
        <w:t>(jeżeli dotyczy)</w:t>
      </w:r>
    </w:p>
    <w:p w:rsidR="007B5FC1" w:rsidRDefault="007B5FC1" w:rsidP="007D4A4B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7B5FC1" w:rsidRDefault="007B5FC1" w:rsidP="007D4A4B">
      <w:pPr>
        <w:spacing w:line="276" w:lineRule="auto"/>
        <w:ind w:right="5668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7B5FC1" w:rsidRDefault="007B5FC1" w:rsidP="007D4A4B">
      <w:pPr>
        <w:spacing w:line="276" w:lineRule="auto"/>
        <w:ind w:right="5668"/>
        <w:jc w:val="center"/>
        <w:rPr>
          <w:rFonts w:ascii="Cambria" w:hAnsi="Cambria"/>
          <w:sz w:val="22"/>
          <w:szCs w:val="22"/>
        </w:rPr>
      </w:pPr>
    </w:p>
    <w:p w:rsidR="007B5FC1" w:rsidRDefault="007B5FC1" w:rsidP="007D4A4B">
      <w:pPr>
        <w:spacing w:line="276" w:lineRule="auto"/>
        <w:ind w:right="5668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7B5FC1" w:rsidRDefault="007B5FC1" w:rsidP="007D4A4B">
      <w:pPr>
        <w:spacing w:line="276" w:lineRule="auto"/>
        <w:ind w:right="5668"/>
        <w:jc w:val="center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>(nazwa</w:t>
      </w:r>
      <w:r w:rsidRPr="0050212B">
        <w:rPr>
          <w:rFonts w:ascii="Cambria" w:hAnsi="Cambria"/>
          <w:i/>
          <w:sz w:val="20"/>
          <w:szCs w:val="22"/>
        </w:rPr>
        <w:t xml:space="preserve"> i adres</w:t>
      </w:r>
      <w:r w:rsidR="00366BC8">
        <w:rPr>
          <w:rFonts w:ascii="Cambria" w:hAnsi="Cambria"/>
          <w:i/>
          <w:sz w:val="20"/>
          <w:szCs w:val="22"/>
        </w:rPr>
        <w:t xml:space="preserve"> Wykonawc</w:t>
      </w:r>
      <w:r>
        <w:rPr>
          <w:rFonts w:ascii="Cambria" w:hAnsi="Cambria"/>
          <w:i/>
          <w:sz w:val="20"/>
          <w:szCs w:val="22"/>
        </w:rPr>
        <w:t>ów wspólnie</w:t>
      </w:r>
    </w:p>
    <w:p w:rsidR="007B5FC1" w:rsidRPr="0050212B" w:rsidRDefault="007B5FC1" w:rsidP="007D4A4B">
      <w:pPr>
        <w:spacing w:line="276" w:lineRule="auto"/>
        <w:ind w:right="5668"/>
        <w:jc w:val="center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>ubiegających się o zamówienie</w:t>
      </w:r>
      <w:r w:rsidRPr="0050212B">
        <w:rPr>
          <w:rFonts w:ascii="Cambria" w:hAnsi="Cambria"/>
          <w:i/>
          <w:sz w:val="20"/>
          <w:szCs w:val="22"/>
        </w:rPr>
        <w:t>)</w:t>
      </w:r>
    </w:p>
    <w:p w:rsidR="007B5FC1" w:rsidRPr="007635B2" w:rsidRDefault="007B5FC1" w:rsidP="007D4A4B">
      <w:pPr>
        <w:suppressAutoHyphens/>
        <w:spacing w:line="276" w:lineRule="auto"/>
        <w:jc w:val="right"/>
        <w:rPr>
          <w:rFonts w:ascii="Cambria" w:hAnsi="Cambria" w:cs="Arial"/>
          <w:b/>
          <w:color w:val="000000" w:themeColor="text1"/>
        </w:rPr>
      </w:pPr>
    </w:p>
    <w:p w:rsidR="007B5FC1" w:rsidRPr="007635B2" w:rsidRDefault="007B5FC1" w:rsidP="007D4A4B">
      <w:pPr>
        <w:suppressAutoHyphens/>
        <w:spacing w:line="276" w:lineRule="auto"/>
        <w:jc w:val="right"/>
        <w:rPr>
          <w:rFonts w:ascii="Cambria" w:hAnsi="Cambria" w:cs="Arial"/>
          <w:b/>
          <w:color w:val="000000" w:themeColor="text1"/>
        </w:rPr>
      </w:pPr>
    </w:p>
    <w:p w:rsidR="007B5FC1" w:rsidRDefault="007B5FC1" w:rsidP="007D4A4B">
      <w:pPr>
        <w:suppressAutoHyphens/>
        <w:spacing w:line="276" w:lineRule="auto"/>
        <w:jc w:val="center"/>
        <w:rPr>
          <w:rFonts w:ascii="Cambria" w:hAnsi="Cambria" w:cs="Arial"/>
          <w:b/>
          <w:color w:val="000000" w:themeColor="text1"/>
        </w:rPr>
      </w:pPr>
      <w:r w:rsidRPr="007635B2">
        <w:rPr>
          <w:rFonts w:ascii="Cambria" w:hAnsi="Cambria" w:cs="Arial"/>
          <w:b/>
          <w:color w:val="000000" w:themeColor="text1"/>
        </w:rPr>
        <w:t>Oświadczenie</w:t>
      </w:r>
      <w:r w:rsidR="00366BC8">
        <w:rPr>
          <w:rFonts w:ascii="Cambria" w:hAnsi="Cambria" w:cs="Arial"/>
          <w:b/>
          <w:color w:val="000000" w:themeColor="text1"/>
        </w:rPr>
        <w:t xml:space="preserve"> Wykonawc</w:t>
      </w:r>
      <w:r w:rsidRPr="007635B2">
        <w:rPr>
          <w:rFonts w:ascii="Cambria" w:hAnsi="Cambria" w:cs="Arial"/>
          <w:b/>
          <w:color w:val="000000" w:themeColor="text1"/>
        </w:rPr>
        <w:t>ów wspólnie ubiegających się o zamówienie</w:t>
      </w:r>
    </w:p>
    <w:p w:rsidR="007F00C7" w:rsidRPr="007635B2" w:rsidRDefault="00E906F9" w:rsidP="007D4A4B">
      <w:pPr>
        <w:suppressAutoHyphens/>
        <w:spacing w:line="276" w:lineRule="auto"/>
        <w:jc w:val="center"/>
        <w:rPr>
          <w:rFonts w:ascii="Cambria" w:hAnsi="Cambria" w:cs="Arial"/>
        </w:rPr>
      </w:pPr>
      <w:r w:rsidRPr="00E906F9">
        <w:rPr>
          <w:rFonts w:ascii="Cambria" w:hAnsi="Cambria" w:cs="Arial"/>
          <w:i/>
          <w:color w:val="000000" w:themeColor="text1"/>
          <w:sz w:val="22"/>
          <w:szCs w:val="22"/>
        </w:rPr>
        <w:t>„</w:t>
      </w:r>
      <w:r w:rsidR="0051357B">
        <w:rPr>
          <w:rFonts w:ascii="Cambria" w:hAnsi="Cambria"/>
          <w:b/>
          <w:i/>
          <w:color w:val="000000" w:themeColor="text1"/>
          <w:sz w:val="22"/>
          <w:szCs w:val="22"/>
        </w:rPr>
        <w:t>Świadczenie usług pocztowych dla Starostwa Powiatowego w Stalowej Woli przy ul. Podleśnej 15</w:t>
      </w:r>
      <w:r w:rsidRPr="00E906F9">
        <w:rPr>
          <w:rFonts w:ascii="Cambria" w:hAnsi="Cambria" w:cs="Arial"/>
          <w:b/>
          <w:i/>
          <w:color w:val="000000" w:themeColor="text1"/>
          <w:sz w:val="22"/>
          <w:szCs w:val="22"/>
        </w:rPr>
        <w:t>”</w:t>
      </w:r>
      <w:r w:rsidR="005D39D9" w:rsidRPr="005D39D9">
        <w:rPr>
          <w:rFonts w:ascii="Cambria" w:hAnsi="Cambria" w:cs="Arial"/>
          <w:b/>
          <w:color w:val="000000" w:themeColor="text1"/>
        </w:rPr>
        <w:t xml:space="preserve">, </w:t>
      </w:r>
    </w:p>
    <w:p w:rsidR="007B5FC1" w:rsidRDefault="007B5FC1" w:rsidP="007D4A4B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</w:p>
    <w:p w:rsidR="007B5FC1" w:rsidRPr="007635B2" w:rsidRDefault="007B5FC1" w:rsidP="007D4A4B">
      <w:pPr>
        <w:spacing w:line="276" w:lineRule="auto"/>
        <w:jc w:val="center"/>
        <w:rPr>
          <w:rFonts w:ascii="Cambria" w:hAnsi="Cambria" w:cs="Arial"/>
        </w:rPr>
      </w:pPr>
    </w:p>
    <w:p w:rsidR="007B5FC1" w:rsidRPr="008A0F22" w:rsidRDefault="007B5FC1" w:rsidP="007D4A4B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8A0F22">
        <w:rPr>
          <w:rFonts w:ascii="Cambria" w:hAnsi="Cambria"/>
          <w:sz w:val="22"/>
          <w:szCs w:val="22"/>
        </w:rPr>
        <w:t>Stosownie do wymogów art.</w:t>
      </w:r>
      <w:r w:rsidR="000A4F4B" w:rsidRPr="008A0F22">
        <w:rPr>
          <w:rFonts w:ascii="Cambria" w:hAnsi="Cambria"/>
          <w:sz w:val="22"/>
          <w:szCs w:val="22"/>
        </w:rPr>
        <w:t xml:space="preserve"> 117 ust. 4 </w:t>
      </w:r>
      <w:proofErr w:type="spellStart"/>
      <w:r w:rsidR="000A4F4B" w:rsidRPr="008A0F22">
        <w:rPr>
          <w:rFonts w:ascii="Cambria" w:hAnsi="Cambria"/>
          <w:sz w:val="22"/>
          <w:szCs w:val="22"/>
        </w:rPr>
        <w:t>Pzp</w:t>
      </w:r>
      <w:proofErr w:type="spellEnd"/>
      <w:r w:rsidR="000A4F4B" w:rsidRPr="008A0F22">
        <w:rPr>
          <w:rFonts w:ascii="Cambria" w:hAnsi="Cambria"/>
          <w:sz w:val="22"/>
          <w:szCs w:val="22"/>
        </w:rPr>
        <w:t>, oświadczamy że</w:t>
      </w:r>
      <w:r w:rsidRPr="008A0F22">
        <w:rPr>
          <w:rFonts w:ascii="Cambria" w:hAnsi="Cambria"/>
          <w:sz w:val="22"/>
          <w:szCs w:val="22"/>
        </w:rPr>
        <w:t xml:space="preserve"> usługi wykonają poszczególni</w:t>
      </w:r>
      <w:r w:rsidR="00366BC8" w:rsidRPr="008A0F22">
        <w:rPr>
          <w:rFonts w:ascii="Cambria" w:hAnsi="Cambria"/>
          <w:sz w:val="22"/>
          <w:szCs w:val="22"/>
        </w:rPr>
        <w:t xml:space="preserve"> Wykonawc</w:t>
      </w:r>
      <w:r w:rsidRPr="008A0F22">
        <w:rPr>
          <w:rFonts w:ascii="Cambria" w:hAnsi="Cambria"/>
          <w:sz w:val="22"/>
          <w:szCs w:val="22"/>
        </w:rPr>
        <w:t>y wspólnie ubiegający się o udzielenie zamówienia zgodnie z poniższą tabelą:</w:t>
      </w:r>
    </w:p>
    <w:p w:rsidR="007B5FC1" w:rsidRPr="008A0F22" w:rsidRDefault="007B5FC1" w:rsidP="007D4A4B">
      <w:pPr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954"/>
      </w:tblGrid>
      <w:tr w:rsidR="007B5FC1" w:rsidRPr="007635B2" w:rsidTr="009B61AC">
        <w:tc>
          <w:tcPr>
            <w:tcW w:w="4111" w:type="dxa"/>
            <w:shd w:val="clear" w:color="auto" w:fill="auto"/>
            <w:vAlign w:val="center"/>
          </w:tcPr>
          <w:p w:rsidR="007B5FC1" w:rsidRPr="008A0F22" w:rsidRDefault="007B5FC1" w:rsidP="007D4A4B">
            <w:pPr>
              <w:spacing w:line="276" w:lineRule="auto"/>
              <w:jc w:val="center"/>
              <w:rPr>
                <w:rFonts w:ascii="Cambria" w:hAnsi="Cambria"/>
              </w:rPr>
            </w:pPr>
            <w:r w:rsidRPr="008A0F22">
              <w:rPr>
                <w:rFonts w:ascii="Cambria" w:hAnsi="Cambria"/>
              </w:rPr>
              <w:t>nazwa</w:t>
            </w:r>
            <w:r w:rsidR="00366BC8" w:rsidRPr="008A0F22">
              <w:rPr>
                <w:rFonts w:ascii="Cambria" w:hAnsi="Cambria"/>
              </w:rPr>
              <w:t xml:space="preserve"> Wykonawc</w:t>
            </w:r>
            <w:r w:rsidRPr="008A0F22">
              <w:rPr>
                <w:rFonts w:ascii="Cambria" w:hAnsi="Cambria"/>
              </w:rPr>
              <w:t>y wspólnie ubiegającego się o udzielenie zamówienia</w:t>
            </w:r>
          </w:p>
        </w:tc>
        <w:tc>
          <w:tcPr>
            <w:tcW w:w="4954" w:type="dxa"/>
            <w:shd w:val="clear" w:color="auto" w:fill="auto"/>
            <w:vAlign w:val="center"/>
          </w:tcPr>
          <w:p w:rsidR="007B5FC1" w:rsidRPr="008A0F22" w:rsidRDefault="000A4F4B" w:rsidP="007D4A4B">
            <w:pPr>
              <w:spacing w:line="276" w:lineRule="auto"/>
              <w:jc w:val="center"/>
              <w:rPr>
                <w:rFonts w:ascii="Cambria" w:hAnsi="Cambria"/>
              </w:rPr>
            </w:pPr>
            <w:r w:rsidRPr="008A0F22">
              <w:rPr>
                <w:rFonts w:ascii="Cambria" w:hAnsi="Cambria"/>
              </w:rPr>
              <w:t>Zakres usług</w:t>
            </w:r>
            <w:r w:rsidR="007B5FC1" w:rsidRPr="008A0F22">
              <w:rPr>
                <w:rFonts w:ascii="Cambria" w:hAnsi="Cambria"/>
              </w:rPr>
              <w:t>, który będzie wykonywał dany</w:t>
            </w:r>
            <w:r w:rsidR="00366BC8" w:rsidRPr="008A0F22">
              <w:rPr>
                <w:rFonts w:ascii="Cambria" w:hAnsi="Cambria"/>
              </w:rPr>
              <w:t xml:space="preserve"> Wykonawc</w:t>
            </w:r>
            <w:r w:rsidR="007B5FC1" w:rsidRPr="008A0F22">
              <w:rPr>
                <w:rFonts w:ascii="Cambria" w:hAnsi="Cambria"/>
              </w:rPr>
              <w:t>a wspólnie ubiegający się o udzielenie zamówienia</w:t>
            </w:r>
          </w:p>
        </w:tc>
      </w:tr>
      <w:tr w:rsidR="007B5FC1" w:rsidRPr="007635B2" w:rsidTr="009B61AC">
        <w:tc>
          <w:tcPr>
            <w:tcW w:w="4111" w:type="dxa"/>
            <w:shd w:val="clear" w:color="auto" w:fill="auto"/>
          </w:tcPr>
          <w:p w:rsidR="007B5FC1" w:rsidRPr="007635B2" w:rsidRDefault="007B5FC1" w:rsidP="007D4A4B">
            <w:pPr>
              <w:spacing w:line="276" w:lineRule="auto"/>
              <w:jc w:val="both"/>
            </w:pPr>
          </w:p>
          <w:p w:rsidR="007B5FC1" w:rsidRPr="007635B2" w:rsidRDefault="007B5FC1" w:rsidP="007D4A4B">
            <w:pPr>
              <w:spacing w:line="276" w:lineRule="auto"/>
              <w:jc w:val="both"/>
            </w:pPr>
          </w:p>
        </w:tc>
        <w:tc>
          <w:tcPr>
            <w:tcW w:w="4954" w:type="dxa"/>
            <w:shd w:val="clear" w:color="auto" w:fill="auto"/>
          </w:tcPr>
          <w:p w:rsidR="007B5FC1" w:rsidRPr="007635B2" w:rsidRDefault="007B5FC1" w:rsidP="007D4A4B">
            <w:pPr>
              <w:spacing w:line="276" w:lineRule="auto"/>
              <w:jc w:val="both"/>
            </w:pPr>
          </w:p>
        </w:tc>
      </w:tr>
      <w:tr w:rsidR="007B5FC1" w:rsidRPr="007635B2" w:rsidTr="009B61AC">
        <w:tc>
          <w:tcPr>
            <w:tcW w:w="4111" w:type="dxa"/>
            <w:shd w:val="clear" w:color="auto" w:fill="auto"/>
          </w:tcPr>
          <w:p w:rsidR="007B5FC1" w:rsidRPr="007635B2" w:rsidRDefault="007B5FC1" w:rsidP="007D4A4B">
            <w:pPr>
              <w:spacing w:line="276" w:lineRule="auto"/>
              <w:jc w:val="both"/>
            </w:pPr>
          </w:p>
          <w:p w:rsidR="007B5FC1" w:rsidRPr="007635B2" w:rsidRDefault="007B5FC1" w:rsidP="007D4A4B">
            <w:pPr>
              <w:spacing w:line="276" w:lineRule="auto"/>
              <w:jc w:val="both"/>
            </w:pPr>
          </w:p>
        </w:tc>
        <w:tc>
          <w:tcPr>
            <w:tcW w:w="4954" w:type="dxa"/>
            <w:shd w:val="clear" w:color="auto" w:fill="auto"/>
          </w:tcPr>
          <w:p w:rsidR="007B5FC1" w:rsidRPr="007635B2" w:rsidRDefault="007B5FC1" w:rsidP="007D4A4B">
            <w:pPr>
              <w:spacing w:line="276" w:lineRule="auto"/>
              <w:jc w:val="both"/>
            </w:pPr>
          </w:p>
        </w:tc>
      </w:tr>
    </w:tbl>
    <w:p w:rsidR="007B5FC1" w:rsidRPr="007635B2" w:rsidRDefault="007B5FC1" w:rsidP="007D4A4B">
      <w:pPr>
        <w:spacing w:line="276" w:lineRule="auto"/>
        <w:rPr>
          <w:rFonts w:ascii="Cambria" w:hAnsi="Cambria" w:cs="Arial"/>
        </w:rPr>
      </w:pPr>
    </w:p>
    <w:p w:rsidR="007B5FC1" w:rsidRPr="007635B2" w:rsidRDefault="007B5FC1" w:rsidP="007D4A4B">
      <w:pPr>
        <w:spacing w:line="276" w:lineRule="auto"/>
        <w:jc w:val="both"/>
        <w:rPr>
          <w:rFonts w:ascii="Cambria" w:hAnsi="Cambria"/>
          <w:bCs/>
        </w:rPr>
      </w:pPr>
    </w:p>
    <w:p w:rsidR="007B5FC1" w:rsidRDefault="007B5FC1" w:rsidP="007D4A4B">
      <w:pPr>
        <w:spacing w:line="276" w:lineRule="auto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bCs/>
          <w:sz w:val="22"/>
          <w:szCs w:val="22"/>
        </w:rPr>
        <w:t>....................</w:t>
      </w:r>
      <w:r>
        <w:rPr>
          <w:rFonts w:ascii="Cambria" w:hAnsi="Cambria"/>
          <w:bCs/>
          <w:sz w:val="22"/>
          <w:szCs w:val="22"/>
        </w:rPr>
        <w:t>..</w:t>
      </w:r>
      <w:r w:rsidRPr="001C6A53">
        <w:rPr>
          <w:rFonts w:ascii="Cambria" w:hAnsi="Cambria"/>
          <w:bCs/>
          <w:sz w:val="22"/>
          <w:szCs w:val="22"/>
        </w:rPr>
        <w:t xml:space="preserve">...., </w:t>
      </w:r>
      <w:r>
        <w:rPr>
          <w:rFonts w:ascii="Cambria" w:hAnsi="Cambria"/>
          <w:bCs/>
          <w:sz w:val="22"/>
          <w:szCs w:val="22"/>
        </w:rPr>
        <w:t xml:space="preserve">dnia </w:t>
      </w:r>
      <w:r w:rsidRPr="001C6A53">
        <w:rPr>
          <w:rFonts w:ascii="Cambria" w:hAnsi="Cambria"/>
          <w:bCs/>
          <w:sz w:val="22"/>
          <w:szCs w:val="22"/>
        </w:rPr>
        <w:t>............................</w:t>
      </w:r>
      <w:r w:rsidRPr="001C6A53">
        <w:rPr>
          <w:rFonts w:ascii="Cambria" w:hAnsi="Cambria"/>
          <w:bCs/>
          <w:sz w:val="22"/>
          <w:szCs w:val="22"/>
        </w:rPr>
        <w:tab/>
      </w:r>
      <w:r w:rsidRPr="001C6A53">
        <w:rPr>
          <w:rFonts w:ascii="Cambria" w:hAnsi="Cambria"/>
          <w:bCs/>
          <w:sz w:val="22"/>
          <w:szCs w:val="22"/>
        </w:rPr>
        <w:tab/>
        <w:t xml:space="preserve">                      </w:t>
      </w:r>
      <w:r>
        <w:rPr>
          <w:rFonts w:ascii="Cambria" w:hAnsi="Cambria"/>
          <w:bCs/>
          <w:sz w:val="22"/>
          <w:szCs w:val="22"/>
        </w:rPr>
        <w:t xml:space="preserve">       </w:t>
      </w:r>
      <w:r w:rsidRPr="001C6A53">
        <w:rPr>
          <w:rFonts w:ascii="Cambria" w:hAnsi="Cambria"/>
          <w:sz w:val="22"/>
          <w:szCs w:val="22"/>
        </w:rPr>
        <w:t>..............................</w:t>
      </w:r>
      <w:r>
        <w:rPr>
          <w:rFonts w:ascii="Cambria" w:hAnsi="Cambria"/>
          <w:sz w:val="22"/>
          <w:szCs w:val="22"/>
        </w:rPr>
        <w:t>......................................</w:t>
      </w:r>
    </w:p>
    <w:p w:rsidR="005D4115" w:rsidRDefault="007B5FC1" w:rsidP="007D4A4B">
      <w:pPr>
        <w:spacing w:line="276" w:lineRule="auto"/>
        <w:rPr>
          <w:rFonts w:ascii="Cambria" w:hAnsi="Cambria"/>
          <w:i/>
          <w:sz w:val="20"/>
          <w:szCs w:val="22"/>
        </w:rPr>
      </w:pPr>
      <w:r w:rsidRPr="001C6A53">
        <w:rPr>
          <w:rFonts w:ascii="Cambria" w:hAnsi="Cambria"/>
          <w:i/>
          <w:sz w:val="20"/>
          <w:szCs w:val="22"/>
        </w:rPr>
        <w:t xml:space="preserve">(miejscowość)                       </w:t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 w:rsidRPr="001C6A53">
        <w:rPr>
          <w:rFonts w:ascii="Cambria" w:hAnsi="Cambria"/>
          <w:i/>
          <w:sz w:val="20"/>
          <w:szCs w:val="22"/>
        </w:rPr>
        <w:t>(podpis osoby/osób upoważnionych)</w:t>
      </w:r>
    </w:p>
    <w:p w:rsidR="000F5C5F" w:rsidRPr="00D041DA" w:rsidRDefault="000F5C5F" w:rsidP="00D041DA">
      <w:pPr>
        <w:spacing w:after="160" w:line="259" w:lineRule="auto"/>
        <w:rPr>
          <w:rFonts w:ascii="Cambria" w:hAnsi="Cambria"/>
          <w:i/>
          <w:sz w:val="20"/>
          <w:szCs w:val="22"/>
        </w:rPr>
      </w:pPr>
    </w:p>
    <w:sectPr w:rsidR="000F5C5F" w:rsidRPr="00D041DA" w:rsidSect="001A1C1E">
      <w:pgSz w:w="11906" w:h="16838"/>
      <w:pgMar w:top="1531" w:right="1418" w:bottom="153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9CC" w:rsidRDefault="004B69CC" w:rsidP="00D87E9D">
      <w:r>
        <w:separator/>
      </w:r>
    </w:p>
  </w:endnote>
  <w:endnote w:type="continuationSeparator" w:id="0">
    <w:p w:rsidR="004B69CC" w:rsidRDefault="004B69CC" w:rsidP="00D87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9CC" w:rsidRDefault="004B69CC" w:rsidP="00D87E9D">
      <w:r>
        <w:separator/>
      </w:r>
    </w:p>
  </w:footnote>
  <w:footnote w:type="continuationSeparator" w:id="0">
    <w:p w:rsidR="004B69CC" w:rsidRDefault="004B69CC" w:rsidP="00D87E9D">
      <w:r>
        <w:continuationSeparator/>
      </w:r>
    </w:p>
  </w:footnote>
  <w:footnote w:id="1">
    <w:p w:rsidR="006529BB" w:rsidRPr="00A82964" w:rsidRDefault="006529BB" w:rsidP="008C224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:rsidR="006529BB" w:rsidRPr="00A82964" w:rsidRDefault="006529BB" w:rsidP="008C2240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529BB" w:rsidRPr="00A82964" w:rsidRDefault="006529BB" w:rsidP="008C224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529BB" w:rsidRPr="00761CEB" w:rsidRDefault="006529BB" w:rsidP="008C2240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EB7E07C8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41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mbria" w:eastAsiaTheme="minorEastAsia" w:hAnsi="Cambria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04"/>
    <w:multiLevelType w:val="singleLevel"/>
    <w:tmpl w:val="D400C27C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bdr w:val="none" w:sz="0" w:space="0" w:color="000000"/>
        <w:shd w:val="clear" w:color="auto" w:fill="auto"/>
        <w:vertAlign w:val="baseline"/>
      </w:rPr>
    </w:lvl>
  </w:abstractNum>
  <w:abstractNum w:abstractNumId="3" w15:restartNumberingAfterBreak="0">
    <w:nsid w:val="00000006"/>
    <w:multiLevelType w:val="single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C"/>
    <w:multiLevelType w:val="multilevel"/>
    <w:tmpl w:val="7CB49D2C"/>
    <w:name w:val="WW8Num1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color w:val="auto"/>
      </w:rPr>
    </w:lvl>
    <w:lvl w:ilvl="1">
      <w:start w:val="1"/>
      <w:numFmt w:val="bullet"/>
      <w:lvlText w:val="·"/>
      <w:lvlJc w:val="left"/>
      <w:pPr>
        <w:tabs>
          <w:tab w:val="num" w:pos="1440"/>
        </w:tabs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4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5" w15:restartNumberingAfterBreak="0">
    <w:nsid w:val="0000000E"/>
    <w:multiLevelType w:val="multilevel"/>
    <w:tmpl w:val="03F42098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00000014"/>
    <w:multiLevelType w:val="multilevel"/>
    <w:tmpl w:val="00000014"/>
    <w:name w:val="WW8Num26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0000001C"/>
    <w:multiLevelType w:val="multilevel"/>
    <w:tmpl w:val="0000001C"/>
    <w:name w:val="WW8Num34"/>
    <w:lvl w:ilvl="0">
      <w:start w:val="1"/>
      <w:numFmt w:val="decimal"/>
      <w:lvlText w:val="%1."/>
      <w:lvlJc w:val="left"/>
      <w:pPr>
        <w:tabs>
          <w:tab w:val="num" w:pos="708"/>
        </w:tabs>
        <w:ind w:left="4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bdr w:val="none" w:sz="0" w:space="0" w:color="000000"/>
        <w:shd w:val="clear" w:color="auto" w:fill="auto"/>
        <w:vertAlign w:val="baseline"/>
      </w:rPr>
    </w:lvl>
    <w:lvl w:ilvl="1">
      <w:start w:val="2"/>
      <w:numFmt w:val="decimal"/>
      <w:lvlText w:val="%2)"/>
      <w:lvlJc w:val="left"/>
      <w:pPr>
        <w:tabs>
          <w:tab w:val="num" w:pos="708"/>
        </w:tabs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bdr w:val="none" w:sz="0" w:space="0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5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bdr w:val="none" w:sz="0" w:space="0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bdr w:val="none" w:sz="0" w:space="0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bdr w:val="none" w:sz="0" w:space="0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bdr w:val="none" w:sz="0" w:space="0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bdr w:val="none" w:sz="0" w:space="0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1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bdr w:val="none" w:sz="0" w:space="0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bdr w:val="none" w:sz="0" w:space="0" w:color="000000"/>
        <w:shd w:val="clear" w:color="auto" w:fill="auto"/>
        <w:vertAlign w:val="baseline"/>
      </w:rPr>
    </w:lvl>
  </w:abstractNum>
  <w:abstractNum w:abstractNumId="8" w15:restartNumberingAfterBreak="0">
    <w:nsid w:val="00000025"/>
    <w:multiLevelType w:val="singleLevel"/>
    <w:tmpl w:val="00000025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  <w:rPr>
        <w:rFonts w:hint="default"/>
      </w:rPr>
    </w:lvl>
  </w:abstractNum>
  <w:abstractNum w:abstractNumId="9" w15:restartNumberingAfterBreak="0">
    <w:nsid w:val="012D4D0E"/>
    <w:multiLevelType w:val="hybridMultilevel"/>
    <w:tmpl w:val="BAD04EC8"/>
    <w:lvl w:ilvl="0" w:tplc="779889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30B77FA"/>
    <w:multiLevelType w:val="hybridMultilevel"/>
    <w:tmpl w:val="1618E046"/>
    <w:lvl w:ilvl="0" w:tplc="61009128">
      <w:start w:val="1"/>
      <w:numFmt w:val="decimal"/>
      <w:lvlText w:val="%1."/>
      <w:lvlJc w:val="left"/>
      <w:pPr>
        <w:ind w:left="846" w:hanging="420"/>
      </w:pPr>
      <w:rPr>
        <w:rFonts w:eastAsia="Times New Roman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B26D55"/>
    <w:multiLevelType w:val="hybridMultilevel"/>
    <w:tmpl w:val="0F685B2E"/>
    <w:lvl w:ilvl="0" w:tplc="CB04111E">
      <w:start w:val="1"/>
      <w:numFmt w:val="decimal"/>
      <w:pStyle w:val="Listapunktowana2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DE256E8"/>
    <w:multiLevelType w:val="hybridMultilevel"/>
    <w:tmpl w:val="C9B0E726"/>
    <w:lvl w:ilvl="0" w:tplc="04150017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4" w15:restartNumberingAfterBreak="0">
    <w:nsid w:val="0E2E2660"/>
    <w:multiLevelType w:val="hybridMultilevel"/>
    <w:tmpl w:val="7EACEA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4E37E8"/>
    <w:multiLevelType w:val="hybridMultilevel"/>
    <w:tmpl w:val="2C88D76A"/>
    <w:lvl w:ilvl="0" w:tplc="90A8FDC6">
      <w:start w:val="1"/>
      <w:numFmt w:val="decimal"/>
      <w:lvlText w:val="%1."/>
      <w:lvlJc w:val="left"/>
      <w:pPr>
        <w:ind w:left="780" w:hanging="420"/>
      </w:pPr>
      <w:rPr>
        <w:rFonts w:ascii="Cambria" w:eastAsia="Times New Roman" w:hAnsi="Cambria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7" w15:restartNumberingAfterBreak="0">
    <w:nsid w:val="240E5DFB"/>
    <w:multiLevelType w:val="hybridMultilevel"/>
    <w:tmpl w:val="2A487ABC"/>
    <w:lvl w:ilvl="0" w:tplc="EA64A1FC">
      <w:start w:val="1"/>
      <w:numFmt w:val="decimal"/>
      <w:pStyle w:val="Listapunktowana3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65221E8"/>
    <w:multiLevelType w:val="hybridMultilevel"/>
    <w:tmpl w:val="958A5A40"/>
    <w:lvl w:ilvl="0" w:tplc="04150011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 w15:restartNumberingAfterBreak="0">
    <w:nsid w:val="42A33A12"/>
    <w:multiLevelType w:val="hybridMultilevel"/>
    <w:tmpl w:val="E9D42A06"/>
    <w:lvl w:ilvl="0" w:tplc="FFFFFFFF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1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6056A37"/>
    <w:multiLevelType w:val="hybridMultilevel"/>
    <w:tmpl w:val="BA2CD272"/>
    <w:lvl w:ilvl="0" w:tplc="9D72C168">
      <w:start w:val="9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3" w15:restartNumberingAfterBreak="0">
    <w:nsid w:val="4CD00F5E"/>
    <w:multiLevelType w:val="hybridMultilevel"/>
    <w:tmpl w:val="0B263448"/>
    <w:lvl w:ilvl="0" w:tplc="DFA080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CDE1931"/>
    <w:multiLevelType w:val="hybridMultilevel"/>
    <w:tmpl w:val="47224FC4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57D73B7"/>
    <w:multiLevelType w:val="hybridMultilevel"/>
    <w:tmpl w:val="A9B8A416"/>
    <w:lvl w:ilvl="0" w:tplc="753865FE">
      <w:start w:val="10"/>
      <w:numFmt w:val="decimal"/>
      <w:lvlText w:val="%1."/>
      <w:lvlJc w:val="left"/>
      <w:pPr>
        <w:ind w:left="163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7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3D46EF0"/>
    <w:multiLevelType w:val="hybridMultilevel"/>
    <w:tmpl w:val="C818CBDA"/>
    <w:lvl w:ilvl="0" w:tplc="07906CF2">
      <w:start w:val="6"/>
      <w:numFmt w:val="decimal"/>
      <w:lvlText w:val="%1."/>
      <w:lvlJc w:val="left"/>
      <w:pPr>
        <w:ind w:left="928" w:hanging="360"/>
      </w:pPr>
      <w:rPr>
        <w:rFonts w:eastAsiaTheme="minorEastAsi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CFF252C"/>
    <w:multiLevelType w:val="hybridMultilevel"/>
    <w:tmpl w:val="61E039A4"/>
    <w:lvl w:ilvl="0" w:tplc="04150019">
      <w:start w:val="1"/>
      <w:numFmt w:val="lowerLetter"/>
      <w:lvlText w:val="%1."/>
      <w:lvlJc w:val="left"/>
      <w:pPr>
        <w:ind w:left="1665" w:hanging="360"/>
      </w:pPr>
    </w:lvl>
    <w:lvl w:ilvl="1" w:tplc="04150019" w:tentative="1">
      <w:start w:val="1"/>
      <w:numFmt w:val="lowerLetter"/>
      <w:lvlText w:val="%2."/>
      <w:lvlJc w:val="left"/>
      <w:pPr>
        <w:ind w:left="2385" w:hanging="360"/>
      </w:pPr>
    </w:lvl>
    <w:lvl w:ilvl="2" w:tplc="0415001B" w:tentative="1">
      <w:start w:val="1"/>
      <w:numFmt w:val="lowerRoman"/>
      <w:lvlText w:val="%3."/>
      <w:lvlJc w:val="right"/>
      <w:pPr>
        <w:ind w:left="3105" w:hanging="180"/>
      </w:pPr>
    </w:lvl>
    <w:lvl w:ilvl="3" w:tplc="0415000F" w:tentative="1">
      <w:start w:val="1"/>
      <w:numFmt w:val="decimal"/>
      <w:lvlText w:val="%4."/>
      <w:lvlJc w:val="left"/>
      <w:pPr>
        <w:ind w:left="3825" w:hanging="360"/>
      </w:pPr>
    </w:lvl>
    <w:lvl w:ilvl="4" w:tplc="04150019" w:tentative="1">
      <w:start w:val="1"/>
      <w:numFmt w:val="lowerLetter"/>
      <w:lvlText w:val="%5."/>
      <w:lvlJc w:val="left"/>
      <w:pPr>
        <w:ind w:left="4545" w:hanging="360"/>
      </w:pPr>
    </w:lvl>
    <w:lvl w:ilvl="5" w:tplc="0415001B" w:tentative="1">
      <w:start w:val="1"/>
      <w:numFmt w:val="lowerRoman"/>
      <w:lvlText w:val="%6."/>
      <w:lvlJc w:val="right"/>
      <w:pPr>
        <w:ind w:left="5265" w:hanging="180"/>
      </w:pPr>
    </w:lvl>
    <w:lvl w:ilvl="6" w:tplc="0415000F" w:tentative="1">
      <w:start w:val="1"/>
      <w:numFmt w:val="decimal"/>
      <w:lvlText w:val="%7."/>
      <w:lvlJc w:val="left"/>
      <w:pPr>
        <w:ind w:left="5985" w:hanging="360"/>
      </w:pPr>
    </w:lvl>
    <w:lvl w:ilvl="7" w:tplc="04150019" w:tentative="1">
      <w:start w:val="1"/>
      <w:numFmt w:val="lowerLetter"/>
      <w:lvlText w:val="%8."/>
      <w:lvlJc w:val="left"/>
      <w:pPr>
        <w:ind w:left="6705" w:hanging="360"/>
      </w:pPr>
    </w:lvl>
    <w:lvl w:ilvl="8" w:tplc="0415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32" w15:restartNumberingAfterBreak="0">
    <w:nsid w:val="7D7534E5"/>
    <w:multiLevelType w:val="hybridMultilevel"/>
    <w:tmpl w:val="1AA80A74"/>
    <w:lvl w:ilvl="0" w:tplc="D64CE1D4">
      <w:start w:val="1"/>
      <w:numFmt w:val="decimal"/>
      <w:lvlText w:val="%1)"/>
      <w:lvlJc w:val="left"/>
      <w:pPr>
        <w:ind w:left="10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33" w15:restartNumberingAfterBreak="0">
    <w:nsid w:val="7E7103A3"/>
    <w:multiLevelType w:val="hybridMultilevel"/>
    <w:tmpl w:val="89F05AAA"/>
    <w:lvl w:ilvl="0" w:tplc="2CBA3822">
      <w:start w:val="5"/>
      <w:numFmt w:val="decimal"/>
      <w:lvlText w:val="%1."/>
      <w:lvlJc w:val="left"/>
      <w:pPr>
        <w:ind w:left="163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1"/>
  </w:num>
  <w:num w:numId="3">
    <w:abstractNumId w:val="28"/>
  </w:num>
  <w:num w:numId="4">
    <w:abstractNumId w:val="12"/>
  </w:num>
  <w:num w:numId="5">
    <w:abstractNumId w:val="17"/>
  </w:num>
  <w:num w:numId="6">
    <w:abstractNumId w:val="27"/>
  </w:num>
  <w:num w:numId="7">
    <w:abstractNumId w:val="26"/>
    <w:lvlOverride w:ilvl="0">
      <w:startOverride w:val="1"/>
    </w:lvlOverride>
  </w:num>
  <w:num w:numId="8">
    <w:abstractNumId w:val="19"/>
    <w:lvlOverride w:ilvl="0">
      <w:startOverride w:val="1"/>
    </w:lvlOverride>
  </w:num>
  <w:num w:numId="9">
    <w:abstractNumId w:val="16"/>
  </w:num>
  <w:num w:numId="10">
    <w:abstractNumId w:val="20"/>
  </w:num>
  <w:num w:numId="11">
    <w:abstractNumId w:val="11"/>
  </w:num>
  <w:num w:numId="12">
    <w:abstractNumId w:val="24"/>
  </w:num>
  <w:num w:numId="13">
    <w:abstractNumId w:val="13"/>
  </w:num>
  <w:num w:numId="14">
    <w:abstractNumId w:val="9"/>
  </w:num>
  <w:num w:numId="15">
    <w:abstractNumId w:val="18"/>
  </w:num>
  <w:num w:numId="16">
    <w:abstractNumId w:val="10"/>
  </w:num>
  <w:num w:numId="17">
    <w:abstractNumId w:val="14"/>
  </w:num>
  <w:num w:numId="18">
    <w:abstractNumId w:val="23"/>
  </w:num>
  <w:num w:numId="19">
    <w:abstractNumId w:val="15"/>
  </w:num>
  <w:num w:numId="20">
    <w:abstractNumId w:val="32"/>
  </w:num>
  <w:num w:numId="21">
    <w:abstractNumId w:val="30"/>
  </w:num>
  <w:num w:numId="22">
    <w:abstractNumId w:val="31"/>
  </w:num>
  <w:num w:numId="23">
    <w:abstractNumId w:val="22"/>
  </w:num>
  <w:num w:numId="24">
    <w:abstractNumId w:val="25"/>
  </w:num>
  <w:num w:numId="25">
    <w:abstractNumId w:val="3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E9D"/>
    <w:rsid w:val="0000175C"/>
    <w:rsid w:val="0000287E"/>
    <w:rsid w:val="00002D43"/>
    <w:rsid w:val="00007BE1"/>
    <w:rsid w:val="0001204D"/>
    <w:rsid w:val="0001313F"/>
    <w:rsid w:val="00013751"/>
    <w:rsid w:val="000139CE"/>
    <w:rsid w:val="00023F40"/>
    <w:rsid w:val="00023FB5"/>
    <w:rsid w:val="00024712"/>
    <w:rsid w:val="00024773"/>
    <w:rsid w:val="0002512A"/>
    <w:rsid w:val="00026DB2"/>
    <w:rsid w:val="00027D41"/>
    <w:rsid w:val="0003004A"/>
    <w:rsid w:val="00030CF4"/>
    <w:rsid w:val="00030F47"/>
    <w:rsid w:val="0003148F"/>
    <w:rsid w:val="00035AF2"/>
    <w:rsid w:val="00035BA5"/>
    <w:rsid w:val="00036119"/>
    <w:rsid w:val="00036F64"/>
    <w:rsid w:val="00037A8A"/>
    <w:rsid w:val="00046EC2"/>
    <w:rsid w:val="00047EDF"/>
    <w:rsid w:val="000519D2"/>
    <w:rsid w:val="00051BDA"/>
    <w:rsid w:val="00052CB0"/>
    <w:rsid w:val="000532CA"/>
    <w:rsid w:val="00053EFA"/>
    <w:rsid w:val="00054B22"/>
    <w:rsid w:val="00054FBA"/>
    <w:rsid w:val="00061FCF"/>
    <w:rsid w:val="000626D2"/>
    <w:rsid w:val="0006455E"/>
    <w:rsid w:val="0006640D"/>
    <w:rsid w:val="000668A3"/>
    <w:rsid w:val="00067396"/>
    <w:rsid w:val="0007257D"/>
    <w:rsid w:val="00073804"/>
    <w:rsid w:val="00073D82"/>
    <w:rsid w:val="000803C4"/>
    <w:rsid w:val="000816F6"/>
    <w:rsid w:val="0008235E"/>
    <w:rsid w:val="0008398C"/>
    <w:rsid w:val="00084635"/>
    <w:rsid w:val="0008792E"/>
    <w:rsid w:val="0009036C"/>
    <w:rsid w:val="00094819"/>
    <w:rsid w:val="000953FA"/>
    <w:rsid w:val="00096B95"/>
    <w:rsid w:val="000A0FF5"/>
    <w:rsid w:val="000A4F4B"/>
    <w:rsid w:val="000A59F8"/>
    <w:rsid w:val="000A75D3"/>
    <w:rsid w:val="000B13FD"/>
    <w:rsid w:val="000B1E19"/>
    <w:rsid w:val="000B56A3"/>
    <w:rsid w:val="000B5E6F"/>
    <w:rsid w:val="000C3426"/>
    <w:rsid w:val="000C678C"/>
    <w:rsid w:val="000C67B0"/>
    <w:rsid w:val="000D49E5"/>
    <w:rsid w:val="000D6182"/>
    <w:rsid w:val="000E007D"/>
    <w:rsid w:val="000E1D61"/>
    <w:rsid w:val="000E2861"/>
    <w:rsid w:val="000E3508"/>
    <w:rsid w:val="000E36D8"/>
    <w:rsid w:val="000E375F"/>
    <w:rsid w:val="000E48CC"/>
    <w:rsid w:val="000E582E"/>
    <w:rsid w:val="000F1DF9"/>
    <w:rsid w:val="000F4C06"/>
    <w:rsid w:val="000F5C5F"/>
    <w:rsid w:val="001004F2"/>
    <w:rsid w:val="00101369"/>
    <w:rsid w:val="00104D5E"/>
    <w:rsid w:val="001050F9"/>
    <w:rsid w:val="00105C80"/>
    <w:rsid w:val="001078BD"/>
    <w:rsid w:val="00110C59"/>
    <w:rsid w:val="00111833"/>
    <w:rsid w:val="00112643"/>
    <w:rsid w:val="001145AC"/>
    <w:rsid w:val="00115694"/>
    <w:rsid w:val="00116A5D"/>
    <w:rsid w:val="001216C3"/>
    <w:rsid w:val="001260DB"/>
    <w:rsid w:val="00126EDD"/>
    <w:rsid w:val="00130525"/>
    <w:rsid w:val="0013176E"/>
    <w:rsid w:val="00133DA2"/>
    <w:rsid w:val="001343E4"/>
    <w:rsid w:val="001369D1"/>
    <w:rsid w:val="00141714"/>
    <w:rsid w:val="00143B6F"/>
    <w:rsid w:val="00144C6C"/>
    <w:rsid w:val="00151352"/>
    <w:rsid w:val="00151810"/>
    <w:rsid w:val="001528FE"/>
    <w:rsid w:val="00152DE9"/>
    <w:rsid w:val="001536F3"/>
    <w:rsid w:val="001543B8"/>
    <w:rsid w:val="001556E9"/>
    <w:rsid w:val="00156A33"/>
    <w:rsid w:val="00161D5C"/>
    <w:rsid w:val="00164D65"/>
    <w:rsid w:val="00166307"/>
    <w:rsid w:val="001717F4"/>
    <w:rsid w:val="00172486"/>
    <w:rsid w:val="0017601A"/>
    <w:rsid w:val="00177280"/>
    <w:rsid w:val="0017779F"/>
    <w:rsid w:val="0017798B"/>
    <w:rsid w:val="00180EC8"/>
    <w:rsid w:val="00181A5A"/>
    <w:rsid w:val="00185699"/>
    <w:rsid w:val="001865AB"/>
    <w:rsid w:val="00187802"/>
    <w:rsid w:val="00193DC7"/>
    <w:rsid w:val="00195CFD"/>
    <w:rsid w:val="001961BB"/>
    <w:rsid w:val="001976E0"/>
    <w:rsid w:val="001A07A4"/>
    <w:rsid w:val="001A0EC8"/>
    <w:rsid w:val="001A1C1E"/>
    <w:rsid w:val="001A201E"/>
    <w:rsid w:val="001A3493"/>
    <w:rsid w:val="001A39B1"/>
    <w:rsid w:val="001A3DF3"/>
    <w:rsid w:val="001A5EA5"/>
    <w:rsid w:val="001A71CC"/>
    <w:rsid w:val="001A769B"/>
    <w:rsid w:val="001B26D6"/>
    <w:rsid w:val="001B30C2"/>
    <w:rsid w:val="001B4B09"/>
    <w:rsid w:val="001C1ED8"/>
    <w:rsid w:val="001C6A53"/>
    <w:rsid w:val="001D2BCF"/>
    <w:rsid w:val="001D2E58"/>
    <w:rsid w:val="001D624E"/>
    <w:rsid w:val="001D633A"/>
    <w:rsid w:val="001D6FCC"/>
    <w:rsid w:val="001E0351"/>
    <w:rsid w:val="001E0EC5"/>
    <w:rsid w:val="001E2281"/>
    <w:rsid w:val="001E35E7"/>
    <w:rsid w:val="001E3AF6"/>
    <w:rsid w:val="001E447F"/>
    <w:rsid w:val="001E6080"/>
    <w:rsid w:val="001F10A7"/>
    <w:rsid w:val="001F6E87"/>
    <w:rsid w:val="00201626"/>
    <w:rsid w:val="0020489F"/>
    <w:rsid w:val="00204C76"/>
    <w:rsid w:val="00205030"/>
    <w:rsid w:val="00206090"/>
    <w:rsid w:val="00211933"/>
    <w:rsid w:val="00211C65"/>
    <w:rsid w:val="002127B2"/>
    <w:rsid w:val="002148CA"/>
    <w:rsid w:val="002149A1"/>
    <w:rsid w:val="00214F2B"/>
    <w:rsid w:val="0021668C"/>
    <w:rsid w:val="00217D7A"/>
    <w:rsid w:val="002205B6"/>
    <w:rsid w:val="00220797"/>
    <w:rsid w:val="00221DF5"/>
    <w:rsid w:val="002245DF"/>
    <w:rsid w:val="0022576D"/>
    <w:rsid w:val="002262C3"/>
    <w:rsid w:val="0022648D"/>
    <w:rsid w:val="0022658A"/>
    <w:rsid w:val="00241D6A"/>
    <w:rsid w:val="00242706"/>
    <w:rsid w:val="002465B5"/>
    <w:rsid w:val="00247AA4"/>
    <w:rsid w:val="00251E6F"/>
    <w:rsid w:val="002542FE"/>
    <w:rsid w:val="0025452E"/>
    <w:rsid w:val="00255B16"/>
    <w:rsid w:val="00255D86"/>
    <w:rsid w:val="00262F33"/>
    <w:rsid w:val="00263AF1"/>
    <w:rsid w:val="00266DE3"/>
    <w:rsid w:val="0026799E"/>
    <w:rsid w:val="00271C9A"/>
    <w:rsid w:val="002727B0"/>
    <w:rsid w:val="00273206"/>
    <w:rsid w:val="0028220C"/>
    <w:rsid w:val="00284BCD"/>
    <w:rsid w:val="00284DFC"/>
    <w:rsid w:val="002865E6"/>
    <w:rsid w:val="00290FFE"/>
    <w:rsid w:val="00291E3E"/>
    <w:rsid w:val="00292273"/>
    <w:rsid w:val="002928C1"/>
    <w:rsid w:val="00292DB5"/>
    <w:rsid w:val="00293471"/>
    <w:rsid w:val="002966F6"/>
    <w:rsid w:val="002A003F"/>
    <w:rsid w:val="002A17CD"/>
    <w:rsid w:val="002A3816"/>
    <w:rsid w:val="002A69D3"/>
    <w:rsid w:val="002B2810"/>
    <w:rsid w:val="002B36E6"/>
    <w:rsid w:val="002B5588"/>
    <w:rsid w:val="002B79EF"/>
    <w:rsid w:val="002C0959"/>
    <w:rsid w:val="002C2281"/>
    <w:rsid w:val="002C3E92"/>
    <w:rsid w:val="002C4C87"/>
    <w:rsid w:val="002C5204"/>
    <w:rsid w:val="002D2C14"/>
    <w:rsid w:val="002D3BE9"/>
    <w:rsid w:val="002D75EF"/>
    <w:rsid w:val="002E0D30"/>
    <w:rsid w:val="002E2603"/>
    <w:rsid w:val="002E2A8F"/>
    <w:rsid w:val="002E41F0"/>
    <w:rsid w:val="002E5C30"/>
    <w:rsid w:val="002E6B98"/>
    <w:rsid w:val="002E7E09"/>
    <w:rsid w:val="002F04D3"/>
    <w:rsid w:val="002F303C"/>
    <w:rsid w:val="002F3A0E"/>
    <w:rsid w:val="002F579B"/>
    <w:rsid w:val="002F63D1"/>
    <w:rsid w:val="002F6726"/>
    <w:rsid w:val="002F7F7C"/>
    <w:rsid w:val="003005B3"/>
    <w:rsid w:val="00304980"/>
    <w:rsid w:val="00304C42"/>
    <w:rsid w:val="00312AB1"/>
    <w:rsid w:val="0031370D"/>
    <w:rsid w:val="003138C1"/>
    <w:rsid w:val="0031541F"/>
    <w:rsid w:val="00322FD7"/>
    <w:rsid w:val="00323AA8"/>
    <w:rsid w:val="003242B4"/>
    <w:rsid w:val="00326606"/>
    <w:rsid w:val="003304D0"/>
    <w:rsid w:val="00331601"/>
    <w:rsid w:val="00332984"/>
    <w:rsid w:val="00333A6D"/>
    <w:rsid w:val="003361FC"/>
    <w:rsid w:val="00341F40"/>
    <w:rsid w:val="00343A34"/>
    <w:rsid w:val="00344134"/>
    <w:rsid w:val="003523EC"/>
    <w:rsid w:val="00354EC9"/>
    <w:rsid w:val="003556C7"/>
    <w:rsid w:val="003561DD"/>
    <w:rsid w:val="0036440F"/>
    <w:rsid w:val="00365436"/>
    <w:rsid w:val="00366BC8"/>
    <w:rsid w:val="003744B9"/>
    <w:rsid w:val="003745A6"/>
    <w:rsid w:val="00374684"/>
    <w:rsid w:val="00375254"/>
    <w:rsid w:val="00383208"/>
    <w:rsid w:val="00384729"/>
    <w:rsid w:val="00386E46"/>
    <w:rsid w:val="00391CD0"/>
    <w:rsid w:val="00394953"/>
    <w:rsid w:val="00396321"/>
    <w:rsid w:val="00396652"/>
    <w:rsid w:val="00396986"/>
    <w:rsid w:val="00396D81"/>
    <w:rsid w:val="00397384"/>
    <w:rsid w:val="00397A30"/>
    <w:rsid w:val="003A21F7"/>
    <w:rsid w:val="003A5CE8"/>
    <w:rsid w:val="003A6098"/>
    <w:rsid w:val="003A7C97"/>
    <w:rsid w:val="003A7D4B"/>
    <w:rsid w:val="003B0F39"/>
    <w:rsid w:val="003B1A35"/>
    <w:rsid w:val="003B2610"/>
    <w:rsid w:val="003B27B0"/>
    <w:rsid w:val="003B302C"/>
    <w:rsid w:val="003B3E66"/>
    <w:rsid w:val="003B4EAD"/>
    <w:rsid w:val="003B59AB"/>
    <w:rsid w:val="003B7473"/>
    <w:rsid w:val="003C1200"/>
    <w:rsid w:val="003C3A8A"/>
    <w:rsid w:val="003D0C54"/>
    <w:rsid w:val="003D1620"/>
    <w:rsid w:val="003D1924"/>
    <w:rsid w:val="003D1E58"/>
    <w:rsid w:val="003D26A7"/>
    <w:rsid w:val="003D2FAE"/>
    <w:rsid w:val="003D415F"/>
    <w:rsid w:val="003D473C"/>
    <w:rsid w:val="003D57E7"/>
    <w:rsid w:val="003D7E46"/>
    <w:rsid w:val="003E0294"/>
    <w:rsid w:val="003E1355"/>
    <w:rsid w:val="003E7320"/>
    <w:rsid w:val="003E7C02"/>
    <w:rsid w:val="003F0377"/>
    <w:rsid w:val="003F26B5"/>
    <w:rsid w:val="003F500D"/>
    <w:rsid w:val="003F6034"/>
    <w:rsid w:val="003F6681"/>
    <w:rsid w:val="003F7216"/>
    <w:rsid w:val="003F73D4"/>
    <w:rsid w:val="004037C2"/>
    <w:rsid w:val="00404082"/>
    <w:rsid w:val="00404380"/>
    <w:rsid w:val="00404DC5"/>
    <w:rsid w:val="0040780F"/>
    <w:rsid w:val="00413DC0"/>
    <w:rsid w:val="0041679B"/>
    <w:rsid w:val="00421C41"/>
    <w:rsid w:val="00423455"/>
    <w:rsid w:val="00423C60"/>
    <w:rsid w:val="00424DBF"/>
    <w:rsid w:val="00426A80"/>
    <w:rsid w:val="00426EF2"/>
    <w:rsid w:val="00427367"/>
    <w:rsid w:val="0043225A"/>
    <w:rsid w:val="004335C0"/>
    <w:rsid w:val="00434E8D"/>
    <w:rsid w:val="00436401"/>
    <w:rsid w:val="00436595"/>
    <w:rsid w:val="00441532"/>
    <w:rsid w:val="00444FDF"/>
    <w:rsid w:val="004450CD"/>
    <w:rsid w:val="0044682F"/>
    <w:rsid w:val="00446884"/>
    <w:rsid w:val="004478CC"/>
    <w:rsid w:val="00450925"/>
    <w:rsid w:val="00453921"/>
    <w:rsid w:val="004567B6"/>
    <w:rsid w:val="004617CA"/>
    <w:rsid w:val="00461D17"/>
    <w:rsid w:val="004735ED"/>
    <w:rsid w:val="00474D8E"/>
    <w:rsid w:val="00477E67"/>
    <w:rsid w:val="0048266F"/>
    <w:rsid w:val="00483171"/>
    <w:rsid w:val="00483270"/>
    <w:rsid w:val="004837C4"/>
    <w:rsid w:val="004847CC"/>
    <w:rsid w:val="004857F2"/>
    <w:rsid w:val="004910CF"/>
    <w:rsid w:val="0049209F"/>
    <w:rsid w:val="0049399B"/>
    <w:rsid w:val="00495B26"/>
    <w:rsid w:val="00496E08"/>
    <w:rsid w:val="004A2B83"/>
    <w:rsid w:val="004A2EE8"/>
    <w:rsid w:val="004A30F7"/>
    <w:rsid w:val="004A53FD"/>
    <w:rsid w:val="004A5F7D"/>
    <w:rsid w:val="004A7119"/>
    <w:rsid w:val="004B0622"/>
    <w:rsid w:val="004B1C75"/>
    <w:rsid w:val="004B223C"/>
    <w:rsid w:val="004B3B28"/>
    <w:rsid w:val="004B3DC5"/>
    <w:rsid w:val="004B69CC"/>
    <w:rsid w:val="004C367A"/>
    <w:rsid w:val="004C6E84"/>
    <w:rsid w:val="004D090A"/>
    <w:rsid w:val="004D0C86"/>
    <w:rsid w:val="004D2591"/>
    <w:rsid w:val="004D2F87"/>
    <w:rsid w:val="004D592D"/>
    <w:rsid w:val="004D6013"/>
    <w:rsid w:val="004D649F"/>
    <w:rsid w:val="004E0611"/>
    <w:rsid w:val="004E15C5"/>
    <w:rsid w:val="004E2D92"/>
    <w:rsid w:val="004E527C"/>
    <w:rsid w:val="004F0759"/>
    <w:rsid w:val="004F16A7"/>
    <w:rsid w:val="004F2506"/>
    <w:rsid w:val="004F3AF3"/>
    <w:rsid w:val="004F3E74"/>
    <w:rsid w:val="004F64F2"/>
    <w:rsid w:val="004F6CA8"/>
    <w:rsid w:val="00500CC7"/>
    <w:rsid w:val="0050212B"/>
    <w:rsid w:val="0050454D"/>
    <w:rsid w:val="00505124"/>
    <w:rsid w:val="00505CA1"/>
    <w:rsid w:val="00507A35"/>
    <w:rsid w:val="005102CF"/>
    <w:rsid w:val="005104A7"/>
    <w:rsid w:val="00511311"/>
    <w:rsid w:val="005120E0"/>
    <w:rsid w:val="0051357B"/>
    <w:rsid w:val="0051467A"/>
    <w:rsid w:val="00514A31"/>
    <w:rsid w:val="0051634E"/>
    <w:rsid w:val="00517934"/>
    <w:rsid w:val="00517B72"/>
    <w:rsid w:val="00522EDC"/>
    <w:rsid w:val="00524141"/>
    <w:rsid w:val="00524B58"/>
    <w:rsid w:val="00526A55"/>
    <w:rsid w:val="00530A81"/>
    <w:rsid w:val="005320AD"/>
    <w:rsid w:val="0053337B"/>
    <w:rsid w:val="00537FDE"/>
    <w:rsid w:val="0054336A"/>
    <w:rsid w:val="005444E4"/>
    <w:rsid w:val="00544EDB"/>
    <w:rsid w:val="005459A4"/>
    <w:rsid w:val="00550DD5"/>
    <w:rsid w:val="00552721"/>
    <w:rsid w:val="005531C4"/>
    <w:rsid w:val="0055609C"/>
    <w:rsid w:val="00560CC3"/>
    <w:rsid w:val="005630C6"/>
    <w:rsid w:val="00563741"/>
    <w:rsid w:val="00563759"/>
    <w:rsid w:val="005658ED"/>
    <w:rsid w:val="00565B78"/>
    <w:rsid w:val="00565F49"/>
    <w:rsid w:val="00566491"/>
    <w:rsid w:val="00566829"/>
    <w:rsid w:val="00571BB7"/>
    <w:rsid w:val="005740A4"/>
    <w:rsid w:val="00574137"/>
    <w:rsid w:val="005748FB"/>
    <w:rsid w:val="00574C0F"/>
    <w:rsid w:val="00574CCC"/>
    <w:rsid w:val="0057532E"/>
    <w:rsid w:val="00577072"/>
    <w:rsid w:val="00580E53"/>
    <w:rsid w:val="005820D7"/>
    <w:rsid w:val="0058308E"/>
    <w:rsid w:val="00583300"/>
    <w:rsid w:val="00584B61"/>
    <w:rsid w:val="00585F71"/>
    <w:rsid w:val="005863C8"/>
    <w:rsid w:val="00587496"/>
    <w:rsid w:val="00587ACE"/>
    <w:rsid w:val="005909DD"/>
    <w:rsid w:val="0059304E"/>
    <w:rsid w:val="005939C8"/>
    <w:rsid w:val="00593AC9"/>
    <w:rsid w:val="00593B18"/>
    <w:rsid w:val="00595956"/>
    <w:rsid w:val="00597079"/>
    <w:rsid w:val="00597818"/>
    <w:rsid w:val="005A1CC8"/>
    <w:rsid w:val="005A3546"/>
    <w:rsid w:val="005A438D"/>
    <w:rsid w:val="005A4E1F"/>
    <w:rsid w:val="005B19CA"/>
    <w:rsid w:val="005B28F6"/>
    <w:rsid w:val="005C2B38"/>
    <w:rsid w:val="005C6B9C"/>
    <w:rsid w:val="005D0D1C"/>
    <w:rsid w:val="005D39D9"/>
    <w:rsid w:val="005D4115"/>
    <w:rsid w:val="005D62C3"/>
    <w:rsid w:val="005D6C6D"/>
    <w:rsid w:val="005E7450"/>
    <w:rsid w:val="005F1B02"/>
    <w:rsid w:val="005F4852"/>
    <w:rsid w:val="005F4D59"/>
    <w:rsid w:val="005F51DD"/>
    <w:rsid w:val="005F645B"/>
    <w:rsid w:val="005F6765"/>
    <w:rsid w:val="005F6B73"/>
    <w:rsid w:val="005F77C9"/>
    <w:rsid w:val="005F79F1"/>
    <w:rsid w:val="006017BF"/>
    <w:rsid w:val="0060409E"/>
    <w:rsid w:val="00604378"/>
    <w:rsid w:val="00604A42"/>
    <w:rsid w:val="00605334"/>
    <w:rsid w:val="0060690A"/>
    <w:rsid w:val="00606A46"/>
    <w:rsid w:val="006110E1"/>
    <w:rsid w:val="006154F9"/>
    <w:rsid w:val="00616965"/>
    <w:rsid w:val="00617689"/>
    <w:rsid w:val="00617CD7"/>
    <w:rsid w:val="00621A21"/>
    <w:rsid w:val="00623C83"/>
    <w:rsid w:val="006261D0"/>
    <w:rsid w:val="00626396"/>
    <w:rsid w:val="006265E5"/>
    <w:rsid w:val="006324ED"/>
    <w:rsid w:val="00634441"/>
    <w:rsid w:val="00635237"/>
    <w:rsid w:val="006356B3"/>
    <w:rsid w:val="00636E51"/>
    <w:rsid w:val="006420F2"/>
    <w:rsid w:val="006446AD"/>
    <w:rsid w:val="00645C34"/>
    <w:rsid w:val="00646A4C"/>
    <w:rsid w:val="00651A7E"/>
    <w:rsid w:val="00651F02"/>
    <w:rsid w:val="006529BB"/>
    <w:rsid w:val="00652D99"/>
    <w:rsid w:val="0065656E"/>
    <w:rsid w:val="00662150"/>
    <w:rsid w:val="006641A7"/>
    <w:rsid w:val="00664584"/>
    <w:rsid w:val="006649CA"/>
    <w:rsid w:val="00664ADE"/>
    <w:rsid w:val="0066636A"/>
    <w:rsid w:val="00673C10"/>
    <w:rsid w:val="0067606E"/>
    <w:rsid w:val="006776D4"/>
    <w:rsid w:val="0068042A"/>
    <w:rsid w:val="006805C8"/>
    <w:rsid w:val="00680EDD"/>
    <w:rsid w:val="00681B0D"/>
    <w:rsid w:val="00682297"/>
    <w:rsid w:val="00686378"/>
    <w:rsid w:val="00686F9D"/>
    <w:rsid w:val="0068730C"/>
    <w:rsid w:val="00691FC7"/>
    <w:rsid w:val="006A145A"/>
    <w:rsid w:val="006A16D1"/>
    <w:rsid w:val="006A391F"/>
    <w:rsid w:val="006A3A4D"/>
    <w:rsid w:val="006A4429"/>
    <w:rsid w:val="006A4BC1"/>
    <w:rsid w:val="006A54EC"/>
    <w:rsid w:val="006A6F3A"/>
    <w:rsid w:val="006A771E"/>
    <w:rsid w:val="006B0DA8"/>
    <w:rsid w:val="006B1417"/>
    <w:rsid w:val="006B2D3E"/>
    <w:rsid w:val="006B3E9E"/>
    <w:rsid w:val="006B4F06"/>
    <w:rsid w:val="006B531E"/>
    <w:rsid w:val="006B6808"/>
    <w:rsid w:val="006C61EC"/>
    <w:rsid w:val="006C630B"/>
    <w:rsid w:val="006D1101"/>
    <w:rsid w:val="006D2199"/>
    <w:rsid w:val="006D363B"/>
    <w:rsid w:val="006D4491"/>
    <w:rsid w:val="006D6707"/>
    <w:rsid w:val="006D70AA"/>
    <w:rsid w:val="006D77B3"/>
    <w:rsid w:val="006E05B1"/>
    <w:rsid w:val="006E1A23"/>
    <w:rsid w:val="006E3A32"/>
    <w:rsid w:val="006E3F9A"/>
    <w:rsid w:val="006E474B"/>
    <w:rsid w:val="006E50D0"/>
    <w:rsid w:val="006F14FF"/>
    <w:rsid w:val="006F3B32"/>
    <w:rsid w:val="006F3D87"/>
    <w:rsid w:val="006F4777"/>
    <w:rsid w:val="006F50E1"/>
    <w:rsid w:val="006F6FE9"/>
    <w:rsid w:val="007001FD"/>
    <w:rsid w:val="007013FE"/>
    <w:rsid w:val="00701BEA"/>
    <w:rsid w:val="00702841"/>
    <w:rsid w:val="00703C44"/>
    <w:rsid w:val="00704B6C"/>
    <w:rsid w:val="007066C6"/>
    <w:rsid w:val="0071105F"/>
    <w:rsid w:val="00715F3D"/>
    <w:rsid w:val="00716101"/>
    <w:rsid w:val="00717872"/>
    <w:rsid w:val="00720188"/>
    <w:rsid w:val="00723DFB"/>
    <w:rsid w:val="0072413E"/>
    <w:rsid w:val="00726B1E"/>
    <w:rsid w:val="00726CC0"/>
    <w:rsid w:val="007305FA"/>
    <w:rsid w:val="00732D03"/>
    <w:rsid w:val="0073481D"/>
    <w:rsid w:val="0073560D"/>
    <w:rsid w:val="00735E43"/>
    <w:rsid w:val="00740194"/>
    <w:rsid w:val="00740392"/>
    <w:rsid w:val="00744DDC"/>
    <w:rsid w:val="00746651"/>
    <w:rsid w:val="00747A5B"/>
    <w:rsid w:val="00750D3B"/>
    <w:rsid w:val="007528F4"/>
    <w:rsid w:val="007553C5"/>
    <w:rsid w:val="0076070E"/>
    <w:rsid w:val="0076071A"/>
    <w:rsid w:val="00761A85"/>
    <w:rsid w:val="007643A0"/>
    <w:rsid w:val="00764DEC"/>
    <w:rsid w:val="007655EE"/>
    <w:rsid w:val="00770EC2"/>
    <w:rsid w:val="007741D1"/>
    <w:rsid w:val="00774728"/>
    <w:rsid w:val="00777390"/>
    <w:rsid w:val="00780CB2"/>
    <w:rsid w:val="00783073"/>
    <w:rsid w:val="00784CB3"/>
    <w:rsid w:val="00794E9A"/>
    <w:rsid w:val="00795286"/>
    <w:rsid w:val="007954F9"/>
    <w:rsid w:val="007979FC"/>
    <w:rsid w:val="007A0639"/>
    <w:rsid w:val="007A15C4"/>
    <w:rsid w:val="007A16E6"/>
    <w:rsid w:val="007A1774"/>
    <w:rsid w:val="007A3DDA"/>
    <w:rsid w:val="007A3DF6"/>
    <w:rsid w:val="007A4316"/>
    <w:rsid w:val="007A6461"/>
    <w:rsid w:val="007A65AC"/>
    <w:rsid w:val="007A7177"/>
    <w:rsid w:val="007B0E90"/>
    <w:rsid w:val="007B328A"/>
    <w:rsid w:val="007B3320"/>
    <w:rsid w:val="007B4043"/>
    <w:rsid w:val="007B458E"/>
    <w:rsid w:val="007B4A11"/>
    <w:rsid w:val="007B5FC1"/>
    <w:rsid w:val="007C541A"/>
    <w:rsid w:val="007C6E34"/>
    <w:rsid w:val="007D162C"/>
    <w:rsid w:val="007D3190"/>
    <w:rsid w:val="007D4A4B"/>
    <w:rsid w:val="007D4EF9"/>
    <w:rsid w:val="007E113A"/>
    <w:rsid w:val="007E22AD"/>
    <w:rsid w:val="007E2917"/>
    <w:rsid w:val="007E2A15"/>
    <w:rsid w:val="007E3777"/>
    <w:rsid w:val="007E65C9"/>
    <w:rsid w:val="007E65FC"/>
    <w:rsid w:val="007E6957"/>
    <w:rsid w:val="007E7755"/>
    <w:rsid w:val="007F00C7"/>
    <w:rsid w:val="007F0689"/>
    <w:rsid w:val="007F06A3"/>
    <w:rsid w:val="007F27D4"/>
    <w:rsid w:val="008004B7"/>
    <w:rsid w:val="0080327C"/>
    <w:rsid w:val="008042ED"/>
    <w:rsid w:val="00804C26"/>
    <w:rsid w:val="00805E71"/>
    <w:rsid w:val="00806482"/>
    <w:rsid w:val="00817E43"/>
    <w:rsid w:val="0082149A"/>
    <w:rsid w:val="00822CB4"/>
    <w:rsid w:val="008231EB"/>
    <w:rsid w:val="00824327"/>
    <w:rsid w:val="00824CC9"/>
    <w:rsid w:val="008250A7"/>
    <w:rsid w:val="00825CFB"/>
    <w:rsid w:val="0083012F"/>
    <w:rsid w:val="00831B42"/>
    <w:rsid w:val="0083301D"/>
    <w:rsid w:val="00833A15"/>
    <w:rsid w:val="008346FC"/>
    <w:rsid w:val="00834979"/>
    <w:rsid w:val="00837DD3"/>
    <w:rsid w:val="0084037B"/>
    <w:rsid w:val="008463EA"/>
    <w:rsid w:val="00846C94"/>
    <w:rsid w:val="00847B7A"/>
    <w:rsid w:val="00850598"/>
    <w:rsid w:val="00851961"/>
    <w:rsid w:val="00852560"/>
    <w:rsid w:val="0085329C"/>
    <w:rsid w:val="00853A6C"/>
    <w:rsid w:val="0085539D"/>
    <w:rsid w:val="00855B6F"/>
    <w:rsid w:val="00855D7E"/>
    <w:rsid w:val="00856E79"/>
    <w:rsid w:val="00862010"/>
    <w:rsid w:val="008631E0"/>
    <w:rsid w:val="00870A0C"/>
    <w:rsid w:val="00876069"/>
    <w:rsid w:val="00880460"/>
    <w:rsid w:val="00884FD2"/>
    <w:rsid w:val="00885884"/>
    <w:rsid w:val="00887BD5"/>
    <w:rsid w:val="00890699"/>
    <w:rsid w:val="00891E0D"/>
    <w:rsid w:val="00891F64"/>
    <w:rsid w:val="00893DD7"/>
    <w:rsid w:val="008947D6"/>
    <w:rsid w:val="00896429"/>
    <w:rsid w:val="008A0F22"/>
    <w:rsid w:val="008A16BD"/>
    <w:rsid w:val="008A2E76"/>
    <w:rsid w:val="008A3ADD"/>
    <w:rsid w:val="008A3ED4"/>
    <w:rsid w:val="008A464A"/>
    <w:rsid w:val="008A7429"/>
    <w:rsid w:val="008B1076"/>
    <w:rsid w:val="008B1A95"/>
    <w:rsid w:val="008B2758"/>
    <w:rsid w:val="008B48B0"/>
    <w:rsid w:val="008B5164"/>
    <w:rsid w:val="008B732C"/>
    <w:rsid w:val="008C0200"/>
    <w:rsid w:val="008C2240"/>
    <w:rsid w:val="008C2398"/>
    <w:rsid w:val="008C26BF"/>
    <w:rsid w:val="008C4C06"/>
    <w:rsid w:val="008D151D"/>
    <w:rsid w:val="008D15D3"/>
    <w:rsid w:val="008D1EAA"/>
    <w:rsid w:val="008D458A"/>
    <w:rsid w:val="008D4F1A"/>
    <w:rsid w:val="008D7690"/>
    <w:rsid w:val="008E5326"/>
    <w:rsid w:val="008F0051"/>
    <w:rsid w:val="008F009B"/>
    <w:rsid w:val="008F1BC7"/>
    <w:rsid w:val="008F2241"/>
    <w:rsid w:val="008F3C59"/>
    <w:rsid w:val="0090388A"/>
    <w:rsid w:val="00903EBB"/>
    <w:rsid w:val="00904253"/>
    <w:rsid w:val="00904424"/>
    <w:rsid w:val="00907029"/>
    <w:rsid w:val="0091021D"/>
    <w:rsid w:val="009114CE"/>
    <w:rsid w:val="009124AD"/>
    <w:rsid w:val="00914156"/>
    <w:rsid w:val="009157E8"/>
    <w:rsid w:val="0091696B"/>
    <w:rsid w:val="0092062A"/>
    <w:rsid w:val="0092447A"/>
    <w:rsid w:val="009254BA"/>
    <w:rsid w:val="00925DB9"/>
    <w:rsid w:val="0093159A"/>
    <w:rsid w:val="00933D2F"/>
    <w:rsid w:val="0093556E"/>
    <w:rsid w:val="009360E4"/>
    <w:rsid w:val="009372FA"/>
    <w:rsid w:val="009378B8"/>
    <w:rsid w:val="009401D3"/>
    <w:rsid w:val="009402B0"/>
    <w:rsid w:val="0094222F"/>
    <w:rsid w:val="00943BE8"/>
    <w:rsid w:val="00945358"/>
    <w:rsid w:val="00945431"/>
    <w:rsid w:val="00947E82"/>
    <w:rsid w:val="00950BF5"/>
    <w:rsid w:val="00951859"/>
    <w:rsid w:val="00954538"/>
    <w:rsid w:val="00955357"/>
    <w:rsid w:val="009561D5"/>
    <w:rsid w:val="009567D1"/>
    <w:rsid w:val="009615DB"/>
    <w:rsid w:val="00961D4E"/>
    <w:rsid w:val="00966CB7"/>
    <w:rsid w:val="009730AC"/>
    <w:rsid w:val="00973829"/>
    <w:rsid w:val="00974CC4"/>
    <w:rsid w:val="00977B73"/>
    <w:rsid w:val="0098089F"/>
    <w:rsid w:val="009833A6"/>
    <w:rsid w:val="00983741"/>
    <w:rsid w:val="00983E48"/>
    <w:rsid w:val="00984088"/>
    <w:rsid w:val="009841D2"/>
    <w:rsid w:val="00985259"/>
    <w:rsid w:val="009870A1"/>
    <w:rsid w:val="0099179C"/>
    <w:rsid w:val="0099238E"/>
    <w:rsid w:val="009948F0"/>
    <w:rsid w:val="009969D4"/>
    <w:rsid w:val="00997434"/>
    <w:rsid w:val="009A00DA"/>
    <w:rsid w:val="009A3221"/>
    <w:rsid w:val="009A3DE8"/>
    <w:rsid w:val="009A6DA2"/>
    <w:rsid w:val="009A73CB"/>
    <w:rsid w:val="009B0256"/>
    <w:rsid w:val="009B3019"/>
    <w:rsid w:val="009B329A"/>
    <w:rsid w:val="009B49B2"/>
    <w:rsid w:val="009B5217"/>
    <w:rsid w:val="009B61AC"/>
    <w:rsid w:val="009B74B5"/>
    <w:rsid w:val="009C21FA"/>
    <w:rsid w:val="009C3152"/>
    <w:rsid w:val="009C357E"/>
    <w:rsid w:val="009C3C3C"/>
    <w:rsid w:val="009C6381"/>
    <w:rsid w:val="009D1CAE"/>
    <w:rsid w:val="009D2851"/>
    <w:rsid w:val="009D4D94"/>
    <w:rsid w:val="009D65CC"/>
    <w:rsid w:val="009D756F"/>
    <w:rsid w:val="009E5896"/>
    <w:rsid w:val="009E652F"/>
    <w:rsid w:val="009E6F08"/>
    <w:rsid w:val="009F1F26"/>
    <w:rsid w:val="009F1F2A"/>
    <w:rsid w:val="009F6342"/>
    <w:rsid w:val="009F6644"/>
    <w:rsid w:val="00A01824"/>
    <w:rsid w:val="00A01E70"/>
    <w:rsid w:val="00A03776"/>
    <w:rsid w:val="00A058F4"/>
    <w:rsid w:val="00A06BEC"/>
    <w:rsid w:val="00A100B6"/>
    <w:rsid w:val="00A113E7"/>
    <w:rsid w:val="00A13111"/>
    <w:rsid w:val="00A146DA"/>
    <w:rsid w:val="00A15C11"/>
    <w:rsid w:val="00A15DCC"/>
    <w:rsid w:val="00A2139B"/>
    <w:rsid w:val="00A21DD7"/>
    <w:rsid w:val="00A2447B"/>
    <w:rsid w:val="00A27512"/>
    <w:rsid w:val="00A3224A"/>
    <w:rsid w:val="00A343AE"/>
    <w:rsid w:val="00A345EB"/>
    <w:rsid w:val="00A35875"/>
    <w:rsid w:val="00A36C8C"/>
    <w:rsid w:val="00A40F77"/>
    <w:rsid w:val="00A4487F"/>
    <w:rsid w:val="00A5158A"/>
    <w:rsid w:val="00A532BA"/>
    <w:rsid w:val="00A54D2E"/>
    <w:rsid w:val="00A56B0A"/>
    <w:rsid w:val="00A57317"/>
    <w:rsid w:val="00A577BB"/>
    <w:rsid w:val="00A6537B"/>
    <w:rsid w:val="00A6727B"/>
    <w:rsid w:val="00A70FB3"/>
    <w:rsid w:val="00A7106C"/>
    <w:rsid w:val="00A76648"/>
    <w:rsid w:val="00A8050F"/>
    <w:rsid w:val="00A80CFD"/>
    <w:rsid w:val="00A82DE9"/>
    <w:rsid w:val="00A84CF6"/>
    <w:rsid w:val="00A84E7E"/>
    <w:rsid w:val="00A87622"/>
    <w:rsid w:val="00A91796"/>
    <w:rsid w:val="00A91C69"/>
    <w:rsid w:val="00A92185"/>
    <w:rsid w:val="00A94823"/>
    <w:rsid w:val="00A95C8A"/>
    <w:rsid w:val="00A961B7"/>
    <w:rsid w:val="00AA1F21"/>
    <w:rsid w:val="00AA5195"/>
    <w:rsid w:val="00AB0B9D"/>
    <w:rsid w:val="00AB415B"/>
    <w:rsid w:val="00AB6F62"/>
    <w:rsid w:val="00AC1781"/>
    <w:rsid w:val="00AC3F01"/>
    <w:rsid w:val="00AC573C"/>
    <w:rsid w:val="00AC5D73"/>
    <w:rsid w:val="00AD301F"/>
    <w:rsid w:val="00AD31CE"/>
    <w:rsid w:val="00AD3645"/>
    <w:rsid w:val="00AD66B5"/>
    <w:rsid w:val="00AD7066"/>
    <w:rsid w:val="00AD7820"/>
    <w:rsid w:val="00AE5A0A"/>
    <w:rsid w:val="00AE65DE"/>
    <w:rsid w:val="00AE7DB8"/>
    <w:rsid w:val="00AF24FF"/>
    <w:rsid w:val="00AF27A1"/>
    <w:rsid w:val="00AF3D77"/>
    <w:rsid w:val="00AF430B"/>
    <w:rsid w:val="00AF4387"/>
    <w:rsid w:val="00AF5423"/>
    <w:rsid w:val="00AF5B3D"/>
    <w:rsid w:val="00AF6E6F"/>
    <w:rsid w:val="00B028F8"/>
    <w:rsid w:val="00B03BD8"/>
    <w:rsid w:val="00B06742"/>
    <w:rsid w:val="00B0682F"/>
    <w:rsid w:val="00B1145F"/>
    <w:rsid w:val="00B128C0"/>
    <w:rsid w:val="00B12F64"/>
    <w:rsid w:val="00B15322"/>
    <w:rsid w:val="00B16201"/>
    <w:rsid w:val="00B1667B"/>
    <w:rsid w:val="00B20212"/>
    <w:rsid w:val="00B21597"/>
    <w:rsid w:val="00B22468"/>
    <w:rsid w:val="00B236C8"/>
    <w:rsid w:val="00B23E5D"/>
    <w:rsid w:val="00B26FB0"/>
    <w:rsid w:val="00B270F7"/>
    <w:rsid w:val="00B33187"/>
    <w:rsid w:val="00B338BA"/>
    <w:rsid w:val="00B34B18"/>
    <w:rsid w:val="00B37062"/>
    <w:rsid w:val="00B400F5"/>
    <w:rsid w:val="00B4251C"/>
    <w:rsid w:val="00B43043"/>
    <w:rsid w:val="00B444F8"/>
    <w:rsid w:val="00B448C4"/>
    <w:rsid w:val="00B44DBF"/>
    <w:rsid w:val="00B4537F"/>
    <w:rsid w:val="00B50F47"/>
    <w:rsid w:val="00B51691"/>
    <w:rsid w:val="00B51824"/>
    <w:rsid w:val="00B52489"/>
    <w:rsid w:val="00B55D09"/>
    <w:rsid w:val="00B6219C"/>
    <w:rsid w:val="00B62B85"/>
    <w:rsid w:val="00B66C24"/>
    <w:rsid w:val="00B671D9"/>
    <w:rsid w:val="00B700E4"/>
    <w:rsid w:val="00B72326"/>
    <w:rsid w:val="00B82661"/>
    <w:rsid w:val="00B82ABD"/>
    <w:rsid w:val="00B8599B"/>
    <w:rsid w:val="00B87EE4"/>
    <w:rsid w:val="00B90FE9"/>
    <w:rsid w:val="00B92F3A"/>
    <w:rsid w:val="00B97DB6"/>
    <w:rsid w:val="00BA3D87"/>
    <w:rsid w:val="00BA6C24"/>
    <w:rsid w:val="00BA7C3B"/>
    <w:rsid w:val="00BB0220"/>
    <w:rsid w:val="00BB1194"/>
    <w:rsid w:val="00BB2373"/>
    <w:rsid w:val="00BB2772"/>
    <w:rsid w:val="00BB32EB"/>
    <w:rsid w:val="00BB3891"/>
    <w:rsid w:val="00BB4677"/>
    <w:rsid w:val="00BB53FB"/>
    <w:rsid w:val="00BB6815"/>
    <w:rsid w:val="00BC07BE"/>
    <w:rsid w:val="00BC1F3C"/>
    <w:rsid w:val="00BC21CA"/>
    <w:rsid w:val="00BC267A"/>
    <w:rsid w:val="00BC3B59"/>
    <w:rsid w:val="00BC5361"/>
    <w:rsid w:val="00BC5AB8"/>
    <w:rsid w:val="00BC634C"/>
    <w:rsid w:val="00BC697D"/>
    <w:rsid w:val="00BC7586"/>
    <w:rsid w:val="00BC75CB"/>
    <w:rsid w:val="00BD0C69"/>
    <w:rsid w:val="00BD1FDA"/>
    <w:rsid w:val="00BD237A"/>
    <w:rsid w:val="00BD3470"/>
    <w:rsid w:val="00BD4A1A"/>
    <w:rsid w:val="00BD5643"/>
    <w:rsid w:val="00BD7113"/>
    <w:rsid w:val="00BE1E5D"/>
    <w:rsid w:val="00BE3E25"/>
    <w:rsid w:val="00BF312B"/>
    <w:rsid w:val="00BF6647"/>
    <w:rsid w:val="00C00CEB"/>
    <w:rsid w:val="00C03A5C"/>
    <w:rsid w:val="00C03EED"/>
    <w:rsid w:val="00C0596D"/>
    <w:rsid w:val="00C074C0"/>
    <w:rsid w:val="00C122FD"/>
    <w:rsid w:val="00C140C6"/>
    <w:rsid w:val="00C17310"/>
    <w:rsid w:val="00C20AA3"/>
    <w:rsid w:val="00C224A7"/>
    <w:rsid w:val="00C23168"/>
    <w:rsid w:val="00C35360"/>
    <w:rsid w:val="00C36423"/>
    <w:rsid w:val="00C41478"/>
    <w:rsid w:val="00C464A4"/>
    <w:rsid w:val="00C4751B"/>
    <w:rsid w:val="00C479C7"/>
    <w:rsid w:val="00C501AB"/>
    <w:rsid w:val="00C508A8"/>
    <w:rsid w:val="00C52B37"/>
    <w:rsid w:val="00C544E8"/>
    <w:rsid w:val="00C54EBA"/>
    <w:rsid w:val="00C55E81"/>
    <w:rsid w:val="00C579AB"/>
    <w:rsid w:val="00C609C0"/>
    <w:rsid w:val="00C639B2"/>
    <w:rsid w:val="00C66185"/>
    <w:rsid w:val="00C70542"/>
    <w:rsid w:val="00C728F2"/>
    <w:rsid w:val="00C739D0"/>
    <w:rsid w:val="00C74807"/>
    <w:rsid w:val="00C7534F"/>
    <w:rsid w:val="00C773C3"/>
    <w:rsid w:val="00C77B6B"/>
    <w:rsid w:val="00C81EA9"/>
    <w:rsid w:val="00C84670"/>
    <w:rsid w:val="00C86CF1"/>
    <w:rsid w:val="00C9064F"/>
    <w:rsid w:val="00C90C27"/>
    <w:rsid w:val="00C93A63"/>
    <w:rsid w:val="00C941F6"/>
    <w:rsid w:val="00C94670"/>
    <w:rsid w:val="00C94990"/>
    <w:rsid w:val="00C94A0F"/>
    <w:rsid w:val="00C95C8C"/>
    <w:rsid w:val="00C96748"/>
    <w:rsid w:val="00CA0F4E"/>
    <w:rsid w:val="00CA55F4"/>
    <w:rsid w:val="00CA7E66"/>
    <w:rsid w:val="00CA7F9A"/>
    <w:rsid w:val="00CB299B"/>
    <w:rsid w:val="00CB2D98"/>
    <w:rsid w:val="00CB42FC"/>
    <w:rsid w:val="00CB5C31"/>
    <w:rsid w:val="00CC05FF"/>
    <w:rsid w:val="00CC1873"/>
    <w:rsid w:val="00CC505D"/>
    <w:rsid w:val="00CD2F03"/>
    <w:rsid w:val="00CD340C"/>
    <w:rsid w:val="00CD429E"/>
    <w:rsid w:val="00CD5131"/>
    <w:rsid w:val="00CE0416"/>
    <w:rsid w:val="00CE0907"/>
    <w:rsid w:val="00CE1977"/>
    <w:rsid w:val="00CE1B3B"/>
    <w:rsid w:val="00CE23A0"/>
    <w:rsid w:val="00CE3B60"/>
    <w:rsid w:val="00CE4C64"/>
    <w:rsid w:val="00CE6311"/>
    <w:rsid w:val="00CF16A5"/>
    <w:rsid w:val="00CF2D96"/>
    <w:rsid w:val="00CF3116"/>
    <w:rsid w:val="00CF3F31"/>
    <w:rsid w:val="00CF5D9C"/>
    <w:rsid w:val="00D00F2E"/>
    <w:rsid w:val="00D03914"/>
    <w:rsid w:val="00D041DA"/>
    <w:rsid w:val="00D05E95"/>
    <w:rsid w:val="00D06096"/>
    <w:rsid w:val="00D06764"/>
    <w:rsid w:val="00D07F21"/>
    <w:rsid w:val="00D1213A"/>
    <w:rsid w:val="00D140F3"/>
    <w:rsid w:val="00D14D63"/>
    <w:rsid w:val="00D163F2"/>
    <w:rsid w:val="00D17F6C"/>
    <w:rsid w:val="00D20013"/>
    <w:rsid w:val="00D203FC"/>
    <w:rsid w:val="00D20FB3"/>
    <w:rsid w:val="00D21167"/>
    <w:rsid w:val="00D21D8A"/>
    <w:rsid w:val="00D230C5"/>
    <w:rsid w:val="00D3001F"/>
    <w:rsid w:val="00D30B6B"/>
    <w:rsid w:val="00D30CB1"/>
    <w:rsid w:val="00D3192B"/>
    <w:rsid w:val="00D32C0B"/>
    <w:rsid w:val="00D32E0B"/>
    <w:rsid w:val="00D33365"/>
    <w:rsid w:val="00D36CB9"/>
    <w:rsid w:val="00D45ED0"/>
    <w:rsid w:val="00D46847"/>
    <w:rsid w:val="00D46DBE"/>
    <w:rsid w:val="00D4749D"/>
    <w:rsid w:val="00D50ADB"/>
    <w:rsid w:val="00D53158"/>
    <w:rsid w:val="00D53319"/>
    <w:rsid w:val="00D53565"/>
    <w:rsid w:val="00D55BE5"/>
    <w:rsid w:val="00D55D97"/>
    <w:rsid w:val="00D55EEE"/>
    <w:rsid w:val="00D6127E"/>
    <w:rsid w:val="00D65302"/>
    <w:rsid w:val="00D67167"/>
    <w:rsid w:val="00D71AE5"/>
    <w:rsid w:val="00D73A22"/>
    <w:rsid w:val="00D76424"/>
    <w:rsid w:val="00D77EFA"/>
    <w:rsid w:val="00D811EA"/>
    <w:rsid w:val="00D824C1"/>
    <w:rsid w:val="00D84341"/>
    <w:rsid w:val="00D86067"/>
    <w:rsid w:val="00D867A4"/>
    <w:rsid w:val="00D869A7"/>
    <w:rsid w:val="00D87E9D"/>
    <w:rsid w:val="00D95CB5"/>
    <w:rsid w:val="00D972A0"/>
    <w:rsid w:val="00D972EB"/>
    <w:rsid w:val="00DA25A1"/>
    <w:rsid w:val="00DA2BCE"/>
    <w:rsid w:val="00DA59AE"/>
    <w:rsid w:val="00DA5EA7"/>
    <w:rsid w:val="00DB2D6C"/>
    <w:rsid w:val="00DB3BEF"/>
    <w:rsid w:val="00DB3E71"/>
    <w:rsid w:val="00DC014F"/>
    <w:rsid w:val="00DC1499"/>
    <w:rsid w:val="00DC1AFE"/>
    <w:rsid w:val="00DC2B20"/>
    <w:rsid w:val="00DC346A"/>
    <w:rsid w:val="00DD2B9F"/>
    <w:rsid w:val="00DE1182"/>
    <w:rsid w:val="00DE1BD5"/>
    <w:rsid w:val="00DE5334"/>
    <w:rsid w:val="00DE565D"/>
    <w:rsid w:val="00DE603D"/>
    <w:rsid w:val="00DF271D"/>
    <w:rsid w:val="00DF2AFD"/>
    <w:rsid w:val="00DF2D52"/>
    <w:rsid w:val="00DF45BA"/>
    <w:rsid w:val="00DF7C15"/>
    <w:rsid w:val="00E00341"/>
    <w:rsid w:val="00E01AFA"/>
    <w:rsid w:val="00E01CA1"/>
    <w:rsid w:val="00E0249D"/>
    <w:rsid w:val="00E07420"/>
    <w:rsid w:val="00E110EE"/>
    <w:rsid w:val="00E13F97"/>
    <w:rsid w:val="00E14805"/>
    <w:rsid w:val="00E14BD2"/>
    <w:rsid w:val="00E15E2F"/>
    <w:rsid w:val="00E160C6"/>
    <w:rsid w:val="00E23BAD"/>
    <w:rsid w:val="00E24A4B"/>
    <w:rsid w:val="00E24B0F"/>
    <w:rsid w:val="00E27586"/>
    <w:rsid w:val="00E317EC"/>
    <w:rsid w:val="00E339F8"/>
    <w:rsid w:val="00E370D3"/>
    <w:rsid w:val="00E402F9"/>
    <w:rsid w:val="00E47369"/>
    <w:rsid w:val="00E473B3"/>
    <w:rsid w:val="00E47540"/>
    <w:rsid w:val="00E50CE7"/>
    <w:rsid w:val="00E51550"/>
    <w:rsid w:val="00E60DF4"/>
    <w:rsid w:val="00E70520"/>
    <w:rsid w:val="00E73019"/>
    <w:rsid w:val="00E736BC"/>
    <w:rsid w:val="00E754FB"/>
    <w:rsid w:val="00E76CA9"/>
    <w:rsid w:val="00E774B1"/>
    <w:rsid w:val="00E82BE5"/>
    <w:rsid w:val="00E852B2"/>
    <w:rsid w:val="00E9027B"/>
    <w:rsid w:val="00E906F9"/>
    <w:rsid w:val="00E91CB3"/>
    <w:rsid w:val="00E939AC"/>
    <w:rsid w:val="00E94966"/>
    <w:rsid w:val="00EA0D71"/>
    <w:rsid w:val="00EA1A3D"/>
    <w:rsid w:val="00EA2CAA"/>
    <w:rsid w:val="00EA3815"/>
    <w:rsid w:val="00EA3FEE"/>
    <w:rsid w:val="00EA5DBF"/>
    <w:rsid w:val="00EA65AE"/>
    <w:rsid w:val="00EB0755"/>
    <w:rsid w:val="00EB1E46"/>
    <w:rsid w:val="00EB2BC1"/>
    <w:rsid w:val="00EB3AA0"/>
    <w:rsid w:val="00EB5155"/>
    <w:rsid w:val="00EB73C9"/>
    <w:rsid w:val="00EC10C2"/>
    <w:rsid w:val="00EC1230"/>
    <w:rsid w:val="00EC55E8"/>
    <w:rsid w:val="00ED1C89"/>
    <w:rsid w:val="00ED552D"/>
    <w:rsid w:val="00EE3372"/>
    <w:rsid w:val="00EE3D93"/>
    <w:rsid w:val="00EE3FCE"/>
    <w:rsid w:val="00EE5603"/>
    <w:rsid w:val="00EF2518"/>
    <w:rsid w:val="00EF34C1"/>
    <w:rsid w:val="00EF3B25"/>
    <w:rsid w:val="00EF552E"/>
    <w:rsid w:val="00F00077"/>
    <w:rsid w:val="00F00F46"/>
    <w:rsid w:val="00F06B0A"/>
    <w:rsid w:val="00F079CB"/>
    <w:rsid w:val="00F10842"/>
    <w:rsid w:val="00F14AC7"/>
    <w:rsid w:val="00F22950"/>
    <w:rsid w:val="00F24EC6"/>
    <w:rsid w:val="00F31B8C"/>
    <w:rsid w:val="00F335AF"/>
    <w:rsid w:val="00F36834"/>
    <w:rsid w:val="00F36968"/>
    <w:rsid w:val="00F37D93"/>
    <w:rsid w:val="00F4013D"/>
    <w:rsid w:val="00F42236"/>
    <w:rsid w:val="00F43B5F"/>
    <w:rsid w:val="00F46C63"/>
    <w:rsid w:val="00F52CEC"/>
    <w:rsid w:val="00F533F0"/>
    <w:rsid w:val="00F559D4"/>
    <w:rsid w:val="00F55DB3"/>
    <w:rsid w:val="00F5617B"/>
    <w:rsid w:val="00F6088A"/>
    <w:rsid w:val="00F64337"/>
    <w:rsid w:val="00F64AD8"/>
    <w:rsid w:val="00F65929"/>
    <w:rsid w:val="00F65CCB"/>
    <w:rsid w:val="00F66722"/>
    <w:rsid w:val="00F66B2D"/>
    <w:rsid w:val="00F674FA"/>
    <w:rsid w:val="00F802C4"/>
    <w:rsid w:val="00F83F50"/>
    <w:rsid w:val="00F861DE"/>
    <w:rsid w:val="00F86816"/>
    <w:rsid w:val="00F87850"/>
    <w:rsid w:val="00F9234D"/>
    <w:rsid w:val="00F93399"/>
    <w:rsid w:val="00F93741"/>
    <w:rsid w:val="00F93D9E"/>
    <w:rsid w:val="00F96883"/>
    <w:rsid w:val="00FA04D2"/>
    <w:rsid w:val="00FA0937"/>
    <w:rsid w:val="00FA168B"/>
    <w:rsid w:val="00FA2DD8"/>
    <w:rsid w:val="00FA2EF3"/>
    <w:rsid w:val="00FA35A6"/>
    <w:rsid w:val="00FA7F5B"/>
    <w:rsid w:val="00FB6AF2"/>
    <w:rsid w:val="00FC304A"/>
    <w:rsid w:val="00FC349D"/>
    <w:rsid w:val="00FC4697"/>
    <w:rsid w:val="00FC6A15"/>
    <w:rsid w:val="00FC7162"/>
    <w:rsid w:val="00FD0C3E"/>
    <w:rsid w:val="00FD0E82"/>
    <w:rsid w:val="00FD1D1C"/>
    <w:rsid w:val="00FD5AE6"/>
    <w:rsid w:val="00FE067E"/>
    <w:rsid w:val="00FE1A89"/>
    <w:rsid w:val="00FE26D8"/>
    <w:rsid w:val="00FE632D"/>
    <w:rsid w:val="00FF0771"/>
    <w:rsid w:val="00FF107D"/>
    <w:rsid w:val="00FF29FC"/>
    <w:rsid w:val="00FF3227"/>
    <w:rsid w:val="00FF5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17CBAE-FDAD-4778-86E4-643C8C232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5F4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D87E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87E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D87E9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D87E9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87E9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87E9D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87E9D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D87E9D"/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87E9D"/>
    <w:rPr>
      <w:rFonts w:ascii="Arial" w:eastAsiaTheme="minorEastAsia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87E9D"/>
    <w:rPr>
      <w:rFonts w:ascii="Arial" w:eastAsiaTheme="minorEastAsia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D87E9D"/>
    <w:rPr>
      <w:rFonts w:ascii="Times New Roman" w:eastAsiaTheme="minorEastAsia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D87E9D"/>
    <w:rPr>
      <w:rFonts w:ascii="Times New Roman" w:eastAsiaTheme="minorEastAsia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D87E9D"/>
    <w:rPr>
      <w:rFonts w:ascii="Tahoma" w:eastAsiaTheme="minorEastAsia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D87E9D"/>
    <w:rPr>
      <w:rFonts w:ascii="Times New Roman" w:eastAsiaTheme="minorEastAsia" w:hAnsi="Times New Roman" w:cs="Times New Roman"/>
      <w:i/>
      <w:iCs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D87E9D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D87E9D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D87E9D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D87E9D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D87E9D"/>
    <w:rPr>
      <w:rFonts w:ascii="Arial" w:eastAsiaTheme="minorEastAsia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87E9D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87E9D"/>
    <w:rPr>
      <w:rFonts w:ascii="Arial" w:eastAsiaTheme="minorEastAsia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87E9D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87E9D"/>
    <w:rPr>
      <w:rFonts w:ascii="Arial" w:eastAsiaTheme="minorEastAsia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87E9D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87E9D"/>
    <w:rPr>
      <w:rFonts w:ascii="Tahoma" w:eastAsiaTheme="minorEastAsia" w:hAnsi="Tahoma" w:cs="Times New Roman"/>
      <w:sz w:val="20"/>
      <w:szCs w:val="20"/>
      <w:lang w:eastAsia="pl-PL"/>
    </w:rPr>
  </w:style>
  <w:style w:type="character" w:customStyle="1" w:styleId="WW8Num2z0">
    <w:name w:val="WW8Num2z0"/>
    <w:rsid w:val="00D87E9D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D87E9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87E9D"/>
    <w:rPr>
      <w:rFonts w:ascii="Times New Roman" w:eastAsiaTheme="minorEastAsia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D87E9D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D87E9D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D87E9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87E9D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87E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87E9D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D87E9D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D87E9D"/>
    <w:rPr>
      <w:rFonts w:ascii="Tahoma" w:eastAsiaTheme="minorEastAsia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D87E9D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87E9D"/>
    <w:rPr>
      <w:rFonts w:ascii="Courier New" w:eastAsiaTheme="minorEastAsia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rsid w:val="00D87E9D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D87E9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87E9D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7E9D"/>
    <w:rPr>
      <w:rFonts w:ascii="Tahoma" w:eastAsiaTheme="minorEastAsia" w:hAnsi="Tahoma" w:cs="Times New Roman"/>
      <w:sz w:val="20"/>
      <w:szCs w:val="20"/>
      <w:lang w:eastAsia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D87E9D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rsid w:val="00D87E9D"/>
    <w:rPr>
      <w:rFonts w:ascii="Tahoma" w:eastAsiaTheme="minorEastAsia" w:hAnsi="Tahoma" w:cs="Times New Roman"/>
      <w:sz w:val="16"/>
      <w:szCs w:val="16"/>
      <w:lang w:eastAsia="pl-PL"/>
    </w:rPr>
  </w:style>
  <w:style w:type="paragraph" w:customStyle="1" w:styleId="ust">
    <w:name w:val="ust"/>
    <w:rsid w:val="00D87E9D"/>
    <w:pPr>
      <w:spacing w:before="60" w:after="60" w:line="240" w:lineRule="auto"/>
      <w:ind w:left="426" w:hanging="284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87E9D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D87E9D"/>
    <w:rPr>
      <w:rFonts w:cs="Times New Roman"/>
    </w:rPr>
  </w:style>
  <w:style w:type="paragraph" w:customStyle="1" w:styleId="ustp">
    <w:name w:val="ustęp"/>
    <w:basedOn w:val="Normalny"/>
    <w:rsid w:val="00D87E9D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D87E9D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D87E9D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rsid w:val="00D87E9D"/>
    <w:rPr>
      <w:rFonts w:ascii="Times New Roman" w:eastAsiaTheme="minorEastAsia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rsid w:val="00D87E9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87E9D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7E9D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D87E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7E9D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D87E9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87E9D"/>
    <w:rPr>
      <w:rFonts w:ascii="Times New Roman" w:eastAsiaTheme="minorEastAsia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D87E9D"/>
  </w:style>
  <w:style w:type="paragraph" w:styleId="Lista">
    <w:name w:val="List"/>
    <w:basedOn w:val="Normalny"/>
    <w:uiPriority w:val="99"/>
    <w:rsid w:val="00D87E9D"/>
    <w:pPr>
      <w:ind w:left="283" w:hanging="283"/>
    </w:pPr>
  </w:style>
  <w:style w:type="paragraph" w:styleId="Lista2">
    <w:name w:val="List 2"/>
    <w:basedOn w:val="Normalny"/>
    <w:uiPriority w:val="99"/>
    <w:rsid w:val="00D87E9D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D87E9D"/>
    <w:pPr>
      <w:tabs>
        <w:tab w:val="num" w:pos="360"/>
      </w:tabs>
      <w:ind w:left="360" w:hanging="360"/>
    </w:pPr>
  </w:style>
  <w:style w:type="paragraph" w:styleId="Listapunktowana2">
    <w:name w:val="List Bullet 2"/>
    <w:basedOn w:val="Normalny"/>
    <w:autoRedefine/>
    <w:uiPriority w:val="99"/>
    <w:rsid w:val="00D87E9D"/>
    <w:pPr>
      <w:numPr>
        <w:numId w:val="4"/>
      </w:numPr>
      <w:tabs>
        <w:tab w:val="num" w:pos="643"/>
        <w:tab w:val="num" w:pos="2340"/>
      </w:tabs>
      <w:ind w:left="643"/>
    </w:pPr>
  </w:style>
  <w:style w:type="paragraph" w:styleId="Listapunktowana3">
    <w:name w:val="List Bullet 3"/>
    <w:basedOn w:val="Normalny"/>
    <w:autoRedefine/>
    <w:uiPriority w:val="99"/>
    <w:rsid w:val="00D87E9D"/>
    <w:pPr>
      <w:numPr>
        <w:numId w:val="5"/>
      </w:numPr>
      <w:tabs>
        <w:tab w:val="num" w:pos="720"/>
        <w:tab w:val="num" w:pos="926"/>
      </w:tabs>
      <w:ind w:left="926"/>
    </w:pPr>
  </w:style>
  <w:style w:type="paragraph" w:styleId="Lista-kontynuacja">
    <w:name w:val="List Continue"/>
    <w:basedOn w:val="Normalny"/>
    <w:uiPriority w:val="99"/>
    <w:rsid w:val="00D87E9D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D87E9D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D87E9D"/>
  </w:style>
  <w:style w:type="table" w:styleId="Tabela-Siatka">
    <w:name w:val="Table Grid"/>
    <w:basedOn w:val="Standardowy"/>
    <w:uiPriority w:val="59"/>
    <w:rsid w:val="00D87E9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D87E9D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D87E9D"/>
  </w:style>
  <w:style w:type="paragraph" w:customStyle="1" w:styleId="Default">
    <w:name w:val="Default"/>
    <w:rsid w:val="00D87E9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sw tekst,CW_Lista,Normal,normalny tekst"/>
    <w:basedOn w:val="Normalny"/>
    <w:link w:val="AkapitzlistZnak"/>
    <w:uiPriority w:val="34"/>
    <w:qFormat/>
    <w:rsid w:val="00D87E9D"/>
    <w:pPr>
      <w:ind w:left="708"/>
    </w:pPr>
  </w:style>
  <w:style w:type="character" w:customStyle="1" w:styleId="apple-style-span">
    <w:name w:val="apple-style-span"/>
    <w:basedOn w:val="Domylnaczcionkaakapitu"/>
    <w:rsid w:val="00D87E9D"/>
    <w:rPr>
      <w:rFonts w:cs="Times New Roman"/>
    </w:rPr>
  </w:style>
  <w:style w:type="paragraph" w:customStyle="1" w:styleId="Tekstpodstawowy21">
    <w:name w:val="Tekst podstawowy 21"/>
    <w:basedOn w:val="Normalny"/>
    <w:rsid w:val="00D87E9D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shadow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D87E9D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D87E9D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D87E9D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D87E9D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D87E9D"/>
    <w:rPr>
      <w:rFonts w:ascii="Arial" w:hAnsi="Arial"/>
      <w:color w:val="auto"/>
    </w:rPr>
  </w:style>
  <w:style w:type="paragraph" w:customStyle="1" w:styleId="arimr">
    <w:name w:val="arimr"/>
    <w:basedOn w:val="Normalny"/>
    <w:rsid w:val="00D87E9D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D87E9D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D87E9D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D87E9D"/>
    <w:rPr>
      <w:rFonts w:ascii="Arial" w:eastAsiaTheme="minorEastAsia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87E9D"/>
    <w:pPr>
      <w:numPr>
        <w:numId w:val="3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7E9D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rsid w:val="00D87E9D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D87E9D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D87E9D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D87E9D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D87E9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D87E9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D87E9D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D87E9D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D87E9D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D87E9D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D87E9D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D87E9D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D87E9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Tekstpodstawowy211">
    <w:name w:val="Tekst podstawowy 211"/>
    <w:basedOn w:val="Normalny"/>
    <w:rsid w:val="00D87E9D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shadow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D87E9D"/>
    <w:pPr>
      <w:numPr>
        <w:numId w:val="6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D87E9D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D87E9D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D87E9D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D87E9D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D87E9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D87E9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Theme="minorEastAsia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rsid w:val="00D87E9D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D87E9D"/>
    <w:rPr>
      <w:rFonts w:cs="Times New Roman"/>
      <w:color w:val="954F72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87E9D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7E9D"/>
    <w:rPr>
      <w:rFonts w:ascii="Times New Roman" w:eastAsiaTheme="minorEastAsia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7E9D"/>
    <w:rPr>
      <w:b/>
      <w:i/>
      <w:spacing w:val="0"/>
    </w:rPr>
  </w:style>
  <w:style w:type="paragraph" w:customStyle="1" w:styleId="Text1">
    <w:name w:val="Text 1"/>
    <w:basedOn w:val="Normalny"/>
    <w:rsid w:val="00D87E9D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87E9D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87E9D"/>
    <w:pPr>
      <w:numPr>
        <w:numId w:val="7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87E9D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87E9D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87E9D"/>
    <w:pPr>
      <w:numPr>
        <w:ilvl w:val="1"/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87E9D"/>
    <w:pPr>
      <w:numPr>
        <w:ilvl w:val="2"/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87E9D"/>
    <w:pPr>
      <w:numPr>
        <w:ilvl w:val="3"/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7E9D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7E9D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7E9D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D87E9D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D87E9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87E9D"/>
    <w:pPr>
      <w:shd w:val="clear" w:color="auto" w:fill="FFFFFF"/>
      <w:spacing w:line="240" w:lineRule="atLeast"/>
      <w:ind w:hanging="1700"/>
    </w:pPr>
    <w:rPr>
      <w:rFonts w:ascii="Verdana" w:eastAsiaTheme="minorHAnsi" w:hAnsi="Verdana" w:cs="Verdana"/>
      <w:sz w:val="19"/>
      <w:szCs w:val="19"/>
      <w:lang w:eastAsia="en-US"/>
    </w:rPr>
  </w:style>
  <w:style w:type="character" w:customStyle="1" w:styleId="TeksttreciPogrubienie">
    <w:name w:val="Tekst treści + Pogrubienie"/>
    <w:basedOn w:val="Teksttreci"/>
    <w:rsid w:val="00D87E9D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D87E9D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D87E9D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D87E9D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Theme="minorHAnsi" w:hAnsi="Verdana" w:cs="Verdana"/>
      <w:sz w:val="19"/>
      <w:szCs w:val="19"/>
      <w:lang w:eastAsia="en-US"/>
    </w:rPr>
  </w:style>
  <w:style w:type="character" w:customStyle="1" w:styleId="Teksttreci4">
    <w:name w:val="Tekst treści (4)_"/>
    <w:basedOn w:val="Domylnaczcionkaakapitu"/>
    <w:link w:val="Teksttreci40"/>
    <w:locked/>
    <w:rsid w:val="00D87E9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D87E9D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Theme="minorHAnsi" w:hAnsi="Verdana" w:cs="Verdana"/>
      <w:sz w:val="19"/>
      <w:szCs w:val="19"/>
      <w:lang w:eastAsia="en-US"/>
    </w:rPr>
  </w:style>
  <w:style w:type="character" w:customStyle="1" w:styleId="Teksttreci8">
    <w:name w:val="Tekst treści (8)_"/>
    <w:basedOn w:val="Domylnaczcionkaakapitu"/>
    <w:link w:val="Teksttreci80"/>
    <w:uiPriority w:val="99"/>
    <w:locked/>
    <w:rsid w:val="00D87E9D"/>
    <w:rPr>
      <w:rFonts w:ascii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uiPriority w:val="99"/>
    <w:rsid w:val="00D87E9D"/>
    <w:pPr>
      <w:shd w:val="clear" w:color="auto" w:fill="FFFFFF"/>
      <w:spacing w:after="1080" w:line="240" w:lineRule="atLeast"/>
    </w:pPr>
    <w:rPr>
      <w:rFonts w:ascii="Verdana" w:eastAsiaTheme="minorHAnsi" w:hAnsi="Verdana" w:cs="Verdana"/>
      <w:sz w:val="28"/>
      <w:szCs w:val="28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,Normal Znak,normalny tekst Znak"/>
    <w:link w:val="Akapitzlist"/>
    <w:uiPriority w:val="34"/>
    <w:qFormat/>
    <w:locked/>
    <w:rsid w:val="00D87E9D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7E9D"/>
    <w:rPr>
      <w:rFonts w:cs="Times New Roman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87E9D"/>
    <w:rPr>
      <w:rFonts w:cs="Times New Roman"/>
      <w:color w:val="605E5C"/>
      <w:shd w:val="clear" w:color="auto" w:fill="E1DFDD"/>
    </w:rPr>
  </w:style>
  <w:style w:type="character" w:customStyle="1" w:styleId="alb">
    <w:name w:val="a_lb"/>
    <w:basedOn w:val="Domylnaczcionkaakapitu"/>
    <w:rsid w:val="00EE3D93"/>
  </w:style>
  <w:style w:type="paragraph" w:customStyle="1" w:styleId="Teksttreci1">
    <w:name w:val="Tekst treści1"/>
    <w:basedOn w:val="Normalny"/>
    <w:uiPriority w:val="99"/>
    <w:rsid w:val="002F04D3"/>
    <w:pPr>
      <w:widowControl w:val="0"/>
      <w:shd w:val="clear" w:color="auto" w:fill="FFFFFF"/>
      <w:spacing w:before="480" w:after="240" w:line="240" w:lineRule="atLeast"/>
      <w:ind w:hanging="480"/>
      <w:jc w:val="both"/>
    </w:pPr>
    <w:rPr>
      <w:rFonts w:ascii="Verdana" w:eastAsia="Times New Roman" w:hAnsi="Verdana" w:cs="Verdana"/>
      <w:sz w:val="19"/>
      <w:szCs w:val="19"/>
    </w:rPr>
  </w:style>
  <w:style w:type="character" w:customStyle="1" w:styleId="Teksttreci6">
    <w:name w:val="Tekst treści (6)_"/>
    <w:basedOn w:val="Domylnaczcionkaakapitu"/>
    <w:link w:val="Teksttreci60"/>
    <w:uiPriority w:val="99"/>
    <w:locked/>
    <w:rsid w:val="002F04D3"/>
    <w:rPr>
      <w:rFonts w:ascii="Verdana" w:hAnsi="Verdana" w:cs="Verdana"/>
      <w:sz w:val="17"/>
      <w:szCs w:val="17"/>
      <w:shd w:val="clear" w:color="auto" w:fill="FFFFFF"/>
    </w:rPr>
  </w:style>
  <w:style w:type="paragraph" w:customStyle="1" w:styleId="Teksttreci60">
    <w:name w:val="Tekst treści (6)"/>
    <w:basedOn w:val="Normalny"/>
    <w:link w:val="Teksttreci6"/>
    <w:uiPriority w:val="99"/>
    <w:rsid w:val="002F04D3"/>
    <w:pPr>
      <w:widowControl w:val="0"/>
      <w:shd w:val="clear" w:color="auto" w:fill="FFFFFF"/>
      <w:spacing w:line="250" w:lineRule="exact"/>
      <w:ind w:hanging="440"/>
      <w:jc w:val="both"/>
    </w:pPr>
    <w:rPr>
      <w:rFonts w:ascii="Verdana" w:eastAsiaTheme="minorHAnsi" w:hAnsi="Verdana" w:cs="Verdana"/>
      <w:sz w:val="17"/>
      <w:szCs w:val="17"/>
      <w:lang w:eastAsia="en-US"/>
    </w:rPr>
  </w:style>
  <w:style w:type="character" w:customStyle="1" w:styleId="Nagwek20">
    <w:name w:val="Nagłówek #2_"/>
    <w:basedOn w:val="Domylnaczcionkaakapitu"/>
    <w:link w:val="Nagwek21"/>
    <w:uiPriority w:val="99"/>
    <w:locked/>
    <w:rsid w:val="002F04D3"/>
    <w:rPr>
      <w:rFonts w:ascii="Verdana" w:hAnsi="Verdana" w:cs="Verdana"/>
      <w:b/>
      <w:bCs/>
      <w:sz w:val="19"/>
      <w:szCs w:val="19"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2F04D3"/>
    <w:pPr>
      <w:widowControl w:val="0"/>
      <w:shd w:val="clear" w:color="auto" w:fill="FFFFFF"/>
      <w:spacing w:before="540" w:after="240" w:line="240" w:lineRule="atLeast"/>
      <w:jc w:val="center"/>
      <w:outlineLvl w:val="1"/>
    </w:pPr>
    <w:rPr>
      <w:rFonts w:ascii="Verdana" w:eastAsiaTheme="minorHAnsi" w:hAnsi="Verdana" w:cs="Verdana"/>
      <w:b/>
      <w:bCs/>
      <w:sz w:val="19"/>
      <w:szCs w:val="19"/>
      <w:lang w:eastAsia="en-US"/>
    </w:rPr>
  </w:style>
  <w:style w:type="character" w:customStyle="1" w:styleId="Teksttreci9">
    <w:name w:val="Tekst treści (9)_"/>
    <w:basedOn w:val="Domylnaczcionkaakapitu"/>
    <w:link w:val="Teksttreci90"/>
    <w:uiPriority w:val="99"/>
    <w:locked/>
    <w:rsid w:val="002F04D3"/>
    <w:rPr>
      <w:rFonts w:ascii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90">
    <w:name w:val="Tekst treści (9)"/>
    <w:basedOn w:val="Normalny"/>
    <w:link w:val="Teksttreci9"/>
    <w:uiPriority w:val="99"/>
    <w:rsid w:val="002F04D3"/>
    <w:pPr>
      <w:widowControl w:val="0"/>
      <w:shd w:val="clear" w:color="auto" w:fill="FFFFFF"/>
      <w:spacing w:line="240" w:lineRule="atLeast"/>
      <w:ind w:hanging="280"/>
      <w:jc w:val="center"/>
    </w:pPr>
    <w:rPr>
      <w:rFonts w:ascii="Verdana" w:eastAsiaTheme="minorHAnsi" w:hAnsi="Verdana" w:cs="Verdana"/>
      <w:b/>
      <w:bCs/>
      <w:sz w:val="17"/>
      <w:szCs w:val="17"/>
      <w:lang w:eastAsia="en-US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2F04D3"/>
    <w:rPr>
      <w:rFonts w:ascii="Tahoma" w:hAnsi="Tahoma" w:cs="Tahoma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2F04D3"/>
    <w:pPr>
      <w:widowControl w:val="0"/>
      <w:shd w:val="clear" w:color="auto" w:fill="FFFFFF"/>
      <w:spacing w:after="180" w:line="240" w:lineRule="atLeast"/>
      <w:jc w:val="center"/>
    </w:pPr>
    <w:rPr>
      <w:rFonts w:ascii="Tahoma" w:eastAsiaTheme="minorHAnsi" w:hAnsi="Tahoma" w:cs="Tahoma"/>
      <w:b/>
      <w:bCs/>
      <w:sz w:val="20"/>
      <w:szCs w:val="20"/>
      <w:lang w:eastAsia="en-US"/>
    </w:rPr>
  </w:style>
  <w:style w:type="character" w:customStyle="1" w:styleId="Teksttreci14">
    <w:name w:val="Tekst treści (14)_"/>
    <w:basedOn w:val="Domylnaczcionkaakapitu"/>
    <w:link w:val="Teksttreci140"/>
    <w:uiPriority w:val="99"/>
    <w:locked/>
    <w:rsid w:val="002F04D3"/>
    <w:rPr>
      <w:rFonts w:ascii="Franklin Gothic Book" w:hAnsi="Franklin Gothic Book" w:cs="Franklin Gothic Book"/>
      <w:spacing w:val="60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uiPriority w:val="99"/>
    <w:rsid w:val="002F04D3"/>
    <w:pPr>
      <w:widowControl w:val="0"/>
      <w:shd w:val="clear" w:color="auto" w:fill="FFFFFF"/>
      <w:spacing w:before="180" w:after="60" w:line="240" w:lineRule="atLeast"/>
      <w:jc w:val="center"/>
    </w:pPr>
    <w:rPr>
      <w:rFonts w:ascii="Franklin Gothic Book" w:eastAsiaTheme="minorHAnsi" w:hAnsi="Franklin Gothic Book" w:cs="Franklin Gothic Book"/>
      <w:spacing w:val="60"/>
      <w:sz w:val="22"/>
      <w:szCs w:val="22"/>
      <w:lang w:eastAsia="en-US"/>
    </w:rPr>
  </w:style>
  <w:style w:type="character" w:customStyle="1" w:styleId="Teksttreci6Pogrubienie">
    <w:name w:val="Tekst treści (6) + Pogrubienie"/>
    <w:basedOn w:val="Teksttreci6"/>
    <w:uiPriority w:val="99"/>
    <w:rsid w:val="002F04D3"/>
    <w:rPr>
      <w:rFonts w:ascii="Verdana" w:hAnsi="Verdana" w:cs="Verdana"/>
      <w:b/>
      <w:bCs/>
      <w:sz w:val="17"/>
      <w:szCs w:val="17"/>
      <w:shd w:val="clear" w:color="auto" w:fill="FFFFFF"/>
    </w:rPr>
  </w:style>
  <w:style w:type="character" w:customStyle="1" w:styleId="Teksttreci9Bezpogrubienia">
    <w:name w:val="Tekst treści (9) + Bez pogrubienia"/>
    <w:basedOn w:val="Teksttreci9"/>
    <w:uiPriority w:val="99"/>
    <w:rsid w:val="002F04D3"/>
    <w:rPr>
      <w:rFonts w:ascii="Verdana" w:hAnsi="Verdana" w:cs="Verdana"/>
      <w:b w:val="0"/>
      <w:bCs w:val="0"/>
      <w:sz w:val="17"/>
      <w:szCs w:val="17"/>
      <w:shd w:val="clear" w:color="auto" w:fill="FFFFFF"/>
    </w:rPr>
  </w:style>
  <w:style w:type="character" w:customStyle="1" w:styleId="StopkaZnak1">
    <w:name w:val="Stopka Znak1"/>
    <w:uiPriority w:val="99"/>
    <w:rsid w:val="00421C41"/>
    <w:rPr>
      <w:sz w:val="24"/>
      <w:szCs w:val="24"/>
    </w:rPr>
  </w:style>
  <w:style w:type="paragraph" w:customStyle="1" w:styleId="Tekstpodstawowy32">
    <w:name w:val="Tekst podstawowy 32"/>
    <w:basedOn w:val="Normalny"/>
    <w:rsid w:val="001D633A"/>
    <w:pPr>
      <w:suppressAutoHyphens/>
    </w:pPr>
    <w:rPr>
      <w:rFonts w:eastAsia="Times New Roman"/>
      <w:sz w:val="28"/>
      <w:lang w:val="x-none" w:eastAsia="zh-CN"/>
    </w:rPr>
  </w:style>
  <w:style w:type="character" w:customStyle="1" w:styleId="WW8Num24z0">
    <w:name w:val="WW8Num24z0"/>
    <w:rsid w:val="009A3DE8"/>
    <w:rPr>
      <w:rFonts w:hint="default"/>
    </w:rPr>
  </w:style>
  <w:style w:type="paragraph" w:customStyle="1" w:styleId="default0">
    <w:name w:val="default"/>
    <w:basedOn w:val="Normalny"/>
    <w:rsid w:val="008463EA"/>
    <w:pPr>
      <w:spacing w:before="100" w:beforeAutospacing="1" w:after="100" w:afterAutospacing="1"/>
    </w:pPr>
    <w:rPr>
      <w:rFonts w:eastAsia="Times New Roman"/>
    </w:rPr>
  </w:style>
  <w:style w:type="character" w:styleId="Pogrubienie">
    <w:name w:val="Strong"/>
    <w:basedOn w:val="Domylnaczcionkaakapitu"/>
    <w:uiPriority w:val="22"/>
    <w:qFormat/>
    <w:rsid w:val="005102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2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96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86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2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40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5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6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2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6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97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60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2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czelnik.imp@stalowowolski.pl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yperlink" Target="https://sip.lex.pl/" TargetMode="External"/><Relationship Id="rId38" Type="http://schemas.openxmlformats.org/officeDocument/2006/relationships/hyperlink" Target="https://media.ezamowienia.gov.pl/pod/2021/10/Oferty-5.2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37" Type="http://schemas.openxmlformats.org/officeDocument/2006/relationships/hyperlink" Target="https://sip.lex.pl/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bi@stalowowolski.pl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C94BF-E299-4EFB-A103-D861830F7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1173</TotalTime>
  <Pages>29</Pages>
  <Words>11920</Words>
  <Characters>71526</Characters>
  <Application>Microsoft Office Word</Application>
  <DocSecurity>0</DocSecurity>
  <Lines>596</Lines>
  <Paragraphs>166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Sibiga, Magdalena</cp:lastModifiedBy>
  <cp:revision>52</cp:revision>
  <cp:lastPrinted>2023-11-13T08:06:00Z</cp:lastPrinted>
  <dcterms:created xsi:type="dcterms:W3CDTF">2023-10-18T09:09:00Z</dcterms:created>
  <dcterms:modified xsi:type="dcterms:W3CDTF">2025-11-24T11:44:00Z</dcterms:modified>
</cp:coreProperties>
</file>